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1E6C" w:rsidRPr="005A4EC4" w:rsidRDefault="00EC1E6C" w:rsidP="00C577E5">
      <w:pPr>
        <w:ind w:firstLine="567"/>
        <w:rPr>
          <w:sz w:val="28"/>
          <w:szCs w:val="28"/>
        </w:rPr>
      </w:pPr>
    </w:p>
    <w:tbl>
      <w:tblPr>
        <w:tblpPr w:leftFromText="180" w:rightFromText="180" w:vertAnchor="text" w:horzAnchor="margin" w:tblpY="170"/>
        <w:tblW w:w="10344" w:type="dxa"/>
        <w:tblLook w:val="0000" w:firstRow="0" w:lastRow="0" w:firstColumn="0" w:lastColumn="0" w:noHBand="0" w:noVBand="0"/>
      </w:tblPr>
      <w:tblGrid>
        <w:gridCol w:w="4928"/>
        <w:gridCol w:w="992"/>
        <w:gridCol w:w="4424"/>
      </w:tblGrid>
      <w:tr w:rsidR="001F091A" w:rsidRPr="005A4EC4" w:rsidTr="00EE15CD">
        <w:trPr>
          <w:trHeight w:val="2261"/>
        </w:trPr>
        <w:tc>
          <w:tcPr>
            <w:tcW w:w="4928" w:type="dxa"/>
          </w:tcPr>
          <w:p w:rsidR="001F091A" w:rsidRPr="005A4EC4" w:rsidRDefault="001F091A" w:rsidP="00EE15CD">
            <w:pPr>
              <w:ind w:left="142"/>
              <w:rPr>
                <w:sz w:val="28"/>
                <w:szCs w:val="28"/>
              </w:rPr>
            </w:pPr>
            <w:r w:rsidRPr="005A4EC4">
              <w:rPr>
                <w:b/>
                <w:bCs/>
                <w:sz w:val="28"/>
                <w:szCs w:val="28"/>
              </w:rPr>
              <w:t xml:space="preserve">       </w:t>
            </w:r>
          </w:p>
          <w:p w:rsidR="001F091A" w:rsidRPr="005A4EC4" w:rsidRDefault="001F091A" w:rsidP="004C7A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F091A" w:rsidRPr="005A4EC4" w:rsidRDefault="001F091A" w:rsidP="00EE15CD">
            <w:pPr>
              <w:rPr>
                <w:b/>
                <w:bCs/>
                <w:sz w:val="28"/>
                <w:szCs w:val="28"/>
              </w:rPr>
            </w:pPr>
            <w:r w:rsidRPr="005A4EC4">
              <w:rPr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4424" w:type="dxa"/>
          </w:tcPr>
          <w:p w:rsidR="001F091A" w:rsidRPr="005A4EC4" w:rsidRDefault="001F091A" w:rsidP="00EE15CD">
            <w:pPr>
              <w:rPr>
                <w:b/>
                <w:bCs/>
                <w:sz w:val="28"/>
                <w:szCs w:val="28"/>
              </w:rPr>
            </w:pPr>
            <w:r w:rsidRPr="005A4EC4">
              <w:rPr>
                <w:b/>
                <w:bCs/>
                <w:sz w:val="28"/>
                <w:szCs w:val="28"/>
              </w:rPr>
              <w:t xml:space="preserve">                УТВЕРЖДАЮ</w:t>
            </w:r>
          </w:p>
          <w:p w:rsidR="001F091A" w:rsidRPr="005A4EC4" w:rsidRDefault="001F091A" w:rsidP="00EE15CD">
            <w:pPr>
              <w:rPr>
                <w:bCs/>
                <w:sz w:val="28"/>
                <w:szCs w:val="28"/>
              </w:rPr>
            </w:pPr>
            <w:r w:rsidRPr="005A4EC4">
              <w:rPr>
                <w:bCs/>
                <w:sz w:val="28"/>
                <w:szCs w:val="28"/>
              </w:rPr>
              <w:t xml:space="preserve">Первый заместитель директора – </w:t>
            </w:r>
          </w:p>
          <w:p w:rsidR="001F091A" w:rsidRPr="005A4EC4" w:rsidRDefault="001F091A" w:rsidP="00EE15CD">
            <w:pPr>
              <w:rPr>
                <w:bCs/>
                <w:sz w:val="28"/>
                <w:szCs w:val="28"/>
              </w:rPr>
            </w:pPr>
            <w:r w:rsidRPr="005A4EC4">
              <w:rPr>
                <w:bCs/>
                <w:sz w:val="28"/>
                <w:szCs w:val="28"/>
              </w:rPr>
              <w:t xml:space="preserve">Главный инженер  </w:t>
            </w:r>
          </w:p>
          <w:p w:rsidR="001F091A" w:rsidRPr="005A4EC4" w:rsidRDefault="004C7577" w:rsidP="00EE15CD">
            <w:pPr>
              <w:rPr>
                <w:bCs/>
                <w:sz w:val="28"/>
                <w:szCs w:val="28"/>
              </w:rPr>
            </w:pPr>
            <w:r w:rsidRPr="005A4EC4">
              <w:rPr>
                <w:bCs/>
                <w:sz w:val="28"/>
                <w:szCs w:val="28"/>
              </w:rPr>
              <w:t>филиала «Рязаньэнерго»</w:t>
            </w:r>
          </w:p>
          <w:p w:rsidR="001F091A" w:rsidRPr="005A4EC4" w:rsidRDefault="001F091A" w:rsidP="00EE15CD">
            <w:pPr>
              <w:rPr>
                <w:bCs/>
                <w:sz w:val="28"/>
                <w:szCs w:val="28"/>
              </w:rPr>
            </w:pPr>
          </w:p>
          <w:p w:rsidR="001F091A" w:rsidRPr="005A4EC4" w:rsidRDefault="001F091A" w:rsidP="00EE15CD">
            <w:pPr>
              <w:rPr>
                <w:bCs/>
                <w:sz w:val="28"/>
                <w:szCs w:val="28"/>
              </w:rPr>
            </w:pPr>
          </w:p>
          <w:p w:rsidR="001F091A" w:rsidRPr="005A4EC4" w:rsidRDefault="00AF4A52" w:rsidP="00EE15CD">
            <w:pPr>
              <w:rPr>
                <w:bCs/>
                <w:sz w:val="28"/>
                <w:szCs w:val="28"/>
              </w:rPr>
            </w:pPr>
            <w:r w:rsidRPr="005A4EC4">
              <w:rPr>
                <w:bCs/>
                <w:sz w:val="28"/>
                <w:szCs w:val="28"/>
              </w:rPr>
              <w:t xml:space="preserve"> ___________________ </w:t>
            </w:r>
            <w:r w:rsidR="001F091A" w:rsidRPr="005A4EC4">
              <w:rPr>
                <w:bCs/>
                <w:sz w:val="28"/>
                <w:szCs w:val="28"/>
              </w:rPr>
              <w:t>Корнилов А.А</w:t>
            </w:r>
          </w:p>
          <w:p w:rsidR="001F091A" w:rsidRPr="005A4EC4" w:rsidRDefault="001F091A" w:rsidP="00EE15CD">
            <w:pPr>
              <w:rPr>
                <w:bCs/>
                <w:sz w:val="28"/>
                <w:szCs w:val="28"/>
              </w:rPr>
            </w:pPr>
            <w:r w:rsidRPr="005A4EC4">
              <w:rPr>
                <w:bCs/>
                <w:sz w:val="28"/>
                <w:szCs w:val="28"/>
              </w:rPr>
              <w:t xml:space="preserve"> </w:t>
            </w:r>
          </w:p>
          <w:p w:rsidR="001F091A" w:rsidRPr="005A4EC4" w:rsidRDefault="00B648A0" w:rsidP="00EE15CD">
            <w:pPr>
              <w:rPr>
                <w:sz w:val="28"/>
                <w:szCs w:val="28"/>
              </w:rPr>
            </w:pPr>
            <w:r w:rsidRPr="005A4EC4">
              <w:rPr>
                <w:bCs/>
                <w:sz w:val="28"/>
                <w:szCs w:val="28"/>
              </w:rPr>
              <w:t>« ____ » ______________ 2026</w:t>
            </w:r>
            <w:r w:rsidR="00AF4A52" w:rsidRPr="005A4EC4">
              <w:rPr>
                <w:bCs/>
                <w:sz w:val="28"/>
                <w:szCs w:val="28"/>
              </w:rPr>
              <w:t xml:space="preserve"> </w:t>
            </w:r>
            <w:r w:rsidR="001F091A" w:rsidRPr="005A4EC4">
              <w:rPr>
                <w:bCs/>
                <w:sz w:val="28"/>
                <w:szCs w:val="28"/>
              </w:rPr>
              <w:t xml:space="preserve"> г.</w:t>
            </w:r>
          </w:p>
        </w:tc>
      </w:tr>
    </w:tbl>
    <w:p w:rsidR="00EC1E6C" w:rsidRPr="005A4EC4" w:rsidRDefault="00EC1E6C" w:rsidP="00C577E5">
      <w:pPr>
        <w:ind w:firstLine="567"/>
        <w:rPr>
          <w:sz w:val="28"/>
          <w:szCs w:val="28"/>
        </w:rPr>
      </w:pPr>
    </w:p>
    <w:p w:rsidR="00EC1E6C" w:rsidRPr="005A4EC4" w:rsidRDefault="00EC1E6C" w:rsidP="00A8305B">
      <w:pPr>
        <w:rPr>
          <w:sz w:val="28"/>
          <w:szCs w:val="28"/>
        </w:rPr>
      </w:pPr>
    </w:p>
    <w:p w:rsidR="00F320A3" w:rsidRPr="005A4EC4" w:rsidRDefault="00F320A3" w:rsidP="00A8305B">
      <w:pPr>
        <w:rPr>
          <w:sz w:val="28"/>
          <w:szCs w:val="28"/>
        </w:rPr>
      </w:pPr>
    </w:p>
    <w:p w:rsidR="001A561C" w:rsidRPr="005A4EC4" w:rsidRDefault="001A561C" w:rsidP="00A8305B">
      <w:pPr>
        <w:rPr>
          <w:sz w:val="28"/>
          <w:szCs w:val="28"/>
        </w:rPr>
      </w:pPr>
    </w:p>
    <w:p w:rsidR="001F091A" w:rsidRPr="005A4EC4" w:rsidRDefault="001F091A" w:rsidP="001F091A">
      <w:pPr>
        <w:pStyle w:val="2"/>
        <w:numPr>
          <w:ilvl w:val="0"/>
          <w:numId w:val="0"/>
        </w:numPr>
        <w:rPr>
          <w:szCs w:val="28"/>
        </w:rPr>
      </w:pPr>
    </w:p>
    <w:p w:rsidR="002E5D17" w:rsidRPr="005A4EC4" w:rsidRDefault="002E5D17" w:rsidP="002E5D17">
      <w:pPr>
        <w:rPr>
          <w:sz w:val="28"/>
          <w:szCs w:val="28"/>
        </w:rPr>
      </w:pPr>
    </w:p>
    <w:p w:rsidR="001F091A" w:rsidRPr="005A4EC4" w:rsidRDefault="001F091A" w:rsidP="001F091A">
      <w:pPr>
        <w:pStyle w:val="2"/>
        <w:numPr>
          <w:ilvl w:val="0"/>
          <w:numId w:val="0"/>
        </w:numPr>
        <w:rPr>
          <w:szCs w:val="28"/>
        </w:rPr>
      </w:pPr>
      <w:r w:rsidRPr="005A4EC4">
        <w:rPr>
          <w:szCs w:val="28"/>
        </w:rPr>
        <w:t>ТЕХНИЧЕСКОЕ ЗАДАНИЕ</w:t>
      </w:r>
    </w:p>
    <w:p w:rsidR="001F091A" w:rsidRPr="005A4EC4" w:rsidRDefault="001F091A" w:rsidP="001F091A">
      <w:pPr>
        <w:pStyle w:val="a3"/>
        <w:ind w:left="709" w:firstLine="0"/>
        <w:jc w:val="both"/>
        <w:rPr>
          <w:bCs/>
          <w:szCs w:val="28"/>
        </w:rPr>
      </w:pPr>
    </w:p>
    <w:p w:rsidR="001A1D40" w:rsidRPr="005A4EC4" w:rsidRDefault="00EC050F" w:rsidP="00F22AAF">
      <w:pPr>
        <w:pStyle w:val="a3"/>
        <w:ind w:left="0" w:firstLine="0"/>
        <w:rPr>
          <w:szCs w:val="28"/>
        </w:rPr>
      </w:pPr>
      <w:r>
        <w:t>Реконструкция ВЛ-10кВ №3 от ПС "</w:t>
      </w:r>
      <w:proofErr w:type="spellStart"/>
      <w:r>
        <w:t>Вожа</w:t>
      </w:r>
      <w:proofErr w:type="spellEnd"/>
      <w:r>
        <w:t>" (</w:t>
      </w:r>
      <w:proofErr w:type="spellStart"/>
      <w:r>
        <w:t>Рыбновский</w:t>
      </w:r>
      <w:proofErr w:type="spellEnd"/>
      <w:r>
        <w:t xml:space="preserve"> район)</w:t>
      </w:r>
      <w:r w:rsidR="005A4EC4" w:rsidRPr="005A4EC4">
        <w:rPr>
          <w:rFonts w:eastAsiaTheme="minorHAnsi"/>
          <w:szCs w:val="28"/>
          <w:lang w:eastAsia="en-US"/>
        </w:rPr>
        <w:t xml:space="preserve"> </w:t>
      </w:r>
      <w:r w:rsidR="00F22AAF" w:rsidRPr="005A4EC4">
        <w:rPr>
          <w:rFonts w:eastAsiaTheme="minorHAnsi"/>
          <w:szCs w:val="28"/>
          <w:lang w:eastAsia="en-US"/>
        </w:rPr>
        <w:t>(СМР)</w:t>
      </w:r>
    </w:p>
    <w:p w:rsidR="001A1D40" w:rsidRPr="005A4EC4" w:rsidRDefault="001A1D40" w:rsidP="001A1D40">
      <w:pPr>
        <w:pStyle w:val="a3"/>
        <w:ind w:left="0" w:firstLine="0"/>
        <w:jc w:val="both"/>
        <w:rPr>
          <w:rFonts w:asciiTheme="minorHAnsi" w:hAnsiTheme="minorHAnsi"/>
          <w:bCs/>
          <w:szCs w:val="28"/>
        </w:rPr>
      </w:pPr>
    </w:p>
    <w:p w:rsidR="00F320A3" w:rsidRPr="005A4EC4" w:rsidRDefault="00F320A3" w:rsidP="001A1D40">
      <w:pPr>
        <w:pStyle w:val="a3"/>
        <w:ind w:left="0" w:firstLine="0"/>
        <w:jc w:val="both"/>
        <w:rPr>
          <w:rFonts w:asciiTheme="minorHAnsi" w:hAnsiTheme="minorHAnsi"/>
          <w:bCs/>
          <w:szCs w:val="28"/>
        </w:rPr>
      </w:pPr>
    </w:p>
    <w:p w:rsidR="00730DE3" w:rsidRPr="005A4EC4" w:rsidRDefault="00730DE3" w:rsidP="00176FCC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709"/>
        <w:jc w:val="both"/>
        <w:rPr>
          <w:bCs/>
          <w:szCs w:val="28"/>
        </w:rPr>
      </w:pPr>
      <w:r w:rsidRPr="005A4EC4">
        <w:rPr>
          <w:b/>
          <w:szCs w:val="28"/>
        </w:rPr>
        <w:t>Основание выполнения работ</w:t>
      </w:r>
    </w:p>
    <w:p w:rsidR="00730DE3" w:rsidRPr="005A4EC4" w:rsidRDefault="00730DE3" w:rsidP="00176FCC">
      <w:pPr>
        <w:pStyle w:val="a3"/>
        <w:ind w:left="0" w:firstLine="709"/>
        <w:jc w:val="both"/>
        <w:rPr>
          <w:bCs/>
          <w:szCs w:val="28"/>
        </w:rPr>
      </w:pPr>
    </w:p>
    <w:p w:rsidR="008D22A9" w:rsidRPr="005A4EC4" w:rsidRDefault="00D12247" w:rsidP="008D22A9">
      <w:pPr>
        <w:suppressAutoHyphens w:val="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RYE-0</w:t>
      </w:r>
      <w:r w:rsidR="00EC050F">
        <w:rPr>
          <w:color w:val="000000"/>
          <w:sz w:val="28"/>
          <w:szCs w:val="28"/>
          <w:lang w:eastAsia="ru-RU"/>
        </w:rPr>
        <w:t>1497-000</w:t>
      </w:r>
    </w:p>
    <w:p w:rsidR="00F22AAF" w:rsidRPr="005A4EC4" w:rsidRDefault="00EC050F" w:rsidP="005A4EC4">
      <w:pPr>
        <w:pStyle w:val="a3"/>
        <w:ind w:left="0" w:firstLine="0"/>
        <w:jc w:val="left"/>
        <w:rPr>
          <w:szCs w:val="28"/>
        </w:rPr>
      </w:pPr>
      <w:r>
        <w:t>Реконструкция ВЛ-10кВ №3 от ПС "</w:t>
      </w:r>
      <w:proofErr w:type="spellStart"/>
      <w:r>
        <w:t>Вожа</w:t>
      </w:r>
      <w:proofErr w:type="spellEnd"/>
      <w:r>
        <w:t>" (</w:t>
      </w:r>
      <w:proofErr w:type="spellStart"/>
      <w:r>
        <w:t>Рыбновский</w:t>
      </w:r>
      <w:proofErr w:type="spellEnd"/>
      <w:r>
        <w:t xml:space="preserve"> район)</w:t>
      </w:r>
      <w:r w:rsidR="00F22AAF" w:rsidRPr="005A4EC4">
        <w:rPr>
          <w:szCs w:val="28"/>
        </w:rPr>
        <w:t>, инвестиционная программа филиала «Рязаньэнерго» 2026 года.</w:t>
      </w:r>
    </w:p>
    <w:p w:rsidR="00801DA4" w:rsidRPr="005A4EC4" w:rsidRDefault="00801DA4" w:rsidP="005A4EC4">
      <w:pPr>
        <w:pStyle w:val="a3"/>
        <w:ind w:left="0" w:firstLine="0"/>
        <w:jc w:val="left"/>
        <w:rPr>
          <w:szCs w:val="28"/>
        </w:rPr>
      </w:pPr>
    </w:p>
    <w:p w:rsidR="00757837" w:rsidRPr="005A4EC4" w:rsidRDefault="00A366A8" w:rsidP="00801DA4">
      <w:pPr>
        <w:rPr>
          <w:sz w:val="28"/>
          <w:szCs w:val="28"/>
        </w:rPr>
      </w:pPr>
      <w:r w:rsidRPr="005A4EC4">
        <w:rPr>
          <w:bCs/>
          <w:iCs/>
          <w:sz w:val="28"/>
          <w:szCs w:val="28"/>
        </w:rPr>
        <w:t xml:space="preserve">Проектная документация, </w:t>
      </w:r>
      <w:r w:rsidR="00CD32CE" w:rsidRPr="005A4EC4">
        <w:rPr>
          <w:bCs/>
          <w:iCs/>
          <w:sz w:val="28"/>
          <w:szCs w:val="28"/>
        </w:rPr>
        <w:t xml:space="preserve">разработанная </w:t>
      </w:r>
      <w:r w:rsidR="008D22A9" w:rsidRPr="005A4EC4">
        <w:rPr>
          <w:sz w:val="28"/>
          <w:szCs w:val="28"/>
        </w:rPr>
        <w:t>ОО</w:t>
      </w:r>
      <w:r w:rsidR="00801DA4" w:rsidRPr="005A4EC4">
        <w:rPr>
          <w:sz w:val="28"/>
          <w:szCs w:val="28"/>
        </w:rPr>
        <w:t>О «</w:t>
      </w:r>
      <w:r w:rsidR="008D22A9" w:rsidRPr="005A4EC4">
        <w:rPr>
          <w:sz w:val="28"/>
          <w:szCs w:val="28"/>
        </w:rPr>
        <w:t>ЭнергоТехЦентр</w:t>
      </w:r>
      <w:r w:rsidR="00801DA4" w:rsidRPr="005A4EC4">
        <w:rPr>
          <w:sz w:val="28"/>
          <w:szCs w:val="28"/>
        </w:rPr>
        <w:t>»</w:t>
      </w:r>
      <w:r w:rsidR="00F22AAF" w:rsidRPr="005A4EC4">
        <w:rPr>
          <w:sz w:val="28"/>
          <w:szCs w:val="28"/>
        </w:rPr>
        <w:t>.</w:t>
      </w:r>
    </w:p>
    <w:p w:rsidR="00801DA4" w:rsidRPr="005A4EC4" w:rsidRDefault="00801DA4" w:rsidP="00801DA4">
      <w:pPr>
        <w:rPr>
          <w:sz w:val="28"/>
          <w:szCs w:val="28"/>
        </w:rPr>
      </w:pPr>
    </w:p>
    <w:p w:rsidR="00730DE3" w:rsidRPr="005A4EC4" w:rsidRDefault="00730DE3" w:rsidP="00801DA4">
      <w:pPr>
        <w:rPr>
          <w:sz w:val="28"/>
          <w:szCs w:val="28"/>
        </w:rPr>
      </w:pPr>
      <w:r w:rsidRPr="005A4EC4">
        <w:rPr>
          <w:sz w:val="28"/>
          <w:szCs w:val="28"/>
        </w:rPr>
        <w:t>Общие требования</w:t>
      </w:r>
      <w:r w:rsidR="006F6B1B" w:rsidRPr="005A4EC4">
        <w:rPr>
          <w:sz w:val="28"/>
          <w:szCs w:val="28"/>
        </w:rPr>
        <w:t>:</w:t>
      </w:r>
    </w:p>
    <w:p w:rsidR="00730DE3" w:rsidRPr="005A4EC4" w:rsidRDefault="00730DE3" w:rsidP="00176FCC">
      <w:pPr>
        <w:pStyle w:val="a5"/>
        <w:ind w:left="0" w:firstLine="709"/>
        <w:rPr>
          <w:sz w:val="28"/>
          <w:szCs w:val="28"/>
        </w:rPr>
      </w:pPr>
    </w:p>
    <w:p w:rsidR="00C66A76" w:rsidRPr="005A4EC4" w:rsidRDefault="00A366A8" w:rsidP="00176FCC">
      <w:pPr>
        <w:pStyle w:val="a5"/>
        <w:numPr>
          <w:ilvl w:val="1"/>
          <w:numId w:val="2"/>
        </w:numPr>
        <w:ind w:left="0" w:firstLine="709"/>
        <w:rPr>
          <w:bCs/>
          <w:sz w:val="28"/>
          <w:szCs w:val="28"/>
        </w:rPr>
      </w:pPr>
      <w:r w:rsidRPr="005A4EC4">
        <w:rPr>
          <w:bCs/>
          <w:sz w:val="28"/>
          <w:szCs w:val="28"/>
        </w:rPr>
        <w:t>Место выполнения работ</w:t>
      </w:r>
      <w:r w:rsidR="00C66A76" w:rsidRPr="005A4EC4">
        <w:rPr>
          <w:bCs/>
          <w:sz w:val="28"/>
          <w:szCs w:val="28"/>
        </w:rPr>
        <w:t>.</w:t>
      </w:r>
    </w:p>
    <w:tbl>
      <w:tblPr>
        <w:tblpPr w:leftFromText="180" w:rightFromText="180" w:vertAnchor="text" w:horzAnchor="margin" w:tblpX="216" w:tblpY="14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4"/>
        <w:gridCol w:w="5477"/>
      </w:tblGrid>
      <w:tr w:rsidR="00C66A76" w:rsidRPr="005A4EC4" w:rsidTr="00C66A76">
        <w:trPr>
          <w:cantSplit/>
          <w:trHeight w:val="20"/>
        </w:trPr>
        <w:tc>
          <w:tcPr>
            <w:tcW w:w="2237" w:type="pct"/>
            <w:vAlign w:val="center"/>
          </w:tcPr>
          <w:p w:rsidR="00C66A76" w:rsidRPr="005A4EC4" w:rsidRDefault="00C66A76" w:rsidP="003B3239">
            <w:pPr>
              <w:pStyle w:val="a3"/>
              <w:spacing w:line="276" w:lineRule="auto"/>
              <w:ind w:left="0" w:firstLine="0"/>
              <w:rPr>
                <w:szCs w:val="28"/>
              </w:rPr>
            </w:pPr>
            <w:r w:rsidRPr="005A4EC4">
              <w:rPr>
                <w:szCs w:val="28"/>
              </w:rPr>
              <w:t>Область</w:t>
            </w:r>
          </w:p>
        </w:tc>
        <w:tc>
          <w:tcPr>
            <w:tcW w:w="2763" w:type="pct"/>
            <w:vAlign w:val="center"/>
          </w:tcPr>
          <w:p w:rsidR="00C66A76" w:rsidRPr="005A4EC4" w:rsidRDefault="00C66A76" w:rsidP="003B3239">
            <w:pPr>
              <w:pStyle w:val="a3"/>
              <w:spacing w:line="276" w:lineRule="auto"/>
              <w:ind w:left="0" w:firstLine="0"/>
              <w:rPr>
                <w:szCs w:val="28"/>
              </w:rPr>
            </w:pPr>
            <w:r w:rsidRPr="005A4EC4">
              <w:rPr>
                <w:szCs w:val="28"/>
              </w:rPr>
              <w:t>Район</w:t>
            </w:r>
          </w:p>
        </w:tc>
      </w:tr>
      <w:tr w:rsidR="00C66A76" w:rsidRPr="005A4EC4" w:rsidTr="00C66A76">
        <w:trPr>
          <w:cantSplit/>
          <w:trHeight w:val="20"/>
        </w:trPr>
        <w:tc>
          <w:tcPr>
            <w:tcW w:w="2237" w:type="pct"/>
            <w:vAlign w:val="center"/>
          </w:tcPr>
          <w:p w:rsidR="00C66A76" w:rsidRPr="005A4EC4" w:rsidRDefault="00FC7F24" w:rsidP="003B3239">
            <w:pPr>
              <w:pStyle w:val="a3"/>
              <w:ind w:left="0" w:firstLine="0"/>
              <w:rPr>
                <w:szCs w:val="28"/>
                <w:lang w:eastAsia="ru-RU"/>
              </w:rPr>
            </w:pPr>
            <w:r w:rsidRPr="005A4EC4">
              <w:rPr>
                <w:szCs w:val="28"/>
                <w:lang w:eastAsia="ru-RU"/>
              </w:rPr>
              <w:t>Рязанская</w:t>
            </w:r>
          </w:p>
        </w:tc>
        <w:tc>
          <w:tcPr>
            <w:tcW w:w="2763" w:type="pct"/>
            <w:vAlign w:val="center"/>
          </w:tcPr>
          <w:p w:rsidR="00C66A76" w:rsidRPr="005A4EC4" w:rsidRDefault="00017D1A" w:rsidP="00F76DDC">
            <w:pPr>
              <w:pStyle w:val="a3"/>
              <w:ind w:left="0" w:firstLine="0"/>
              <w:rPr>
                <w:szCs w:val="28"/>
                <w:lang w:eastAsia="ru-RU"/>
              </w:rPr>
            </w:pPr>
            <w:proofErr w:type="spellStart"/>
            <w:r>
              <w:rPr>
                <w:szCs w:val="28"/>
              </w:rPr>
              <w:t>Ры</w:t>
            </w:r>
            <w:r w:rsidR="00EC050F">
              <w:rPr>
                <w:szCs w:val="28"/>
              </w:rPr>
              <w:t>бновский</w:t>
            </w:r>
            <w:proofErr w:type="spellEnd"/>
          </w:p>
        </w:tc>
      </w:tr>
    </w:tbl>
    <w:p w:rsidR="00A366A8" w:rsidRPr="005A4EC4" w:rsidRDefault="00A366A8" w:rsidP="00A366A8">
      <w:pPr>
        <w:pStyle w:val="a5"/>
        <w:ind w:left="709"/>
        <w:rPr>
          <w:bCs/>
          <w:sz w:val="28"/>
          <w:szCs w:val="28"/>
        </w:rPr>
      </w:pPr>
    </w:p>
    <w:p w:rsidR="00EC050F" w:rsidRDefault="00C87BC0" w:rsidP="00CC6193">
      <w:pPr>
        <w:pStyle w:val="a5"/>
        <w:numPr>
          <w:ilvl w:val="1"/>
          <w:numId w:val="2"/>
        </w:numPr>
        <w:ind w:left="0" w:firstLine="709"/>
        <w:jc w:val="both"/>
        <w:rPr>
          <w:bCs/>
          <w:sz w:val="28"/>
          <w:szCs w:val="28"/>
        </w:rPr>
      </w:pPr>
      <w:r w:rsidRPr="00EC050F">
        <w:rPr>
          <w:bCs/>
          <w:sz w:val="28"/>
          <w:szCs w:val="28"/>
        </w:rPr>
        <w:t>Выполнение строительно-монтажных (СМР) и пусконаладочных работ (ПНР) выполняется в строгом соответствии с проектной документацией</w:t>
      </w:r>
      <w:r w:rsidR="00AF4A52" w:rsidRPr="00EC050F">
        <w:rPr>
          <w:bCs/>
          <w:sz w:val="28"/>
          <w:szCs w:val="28"/>
        </w:rPr>
        <w:t>:</w:t>
      </w:r>
      <w:r w:rsidR="00EC050F" w:rsidRPr="00EC050F">
        <w:rPr>
          <w:bCs/>
          <w:sz w:val="28"/>
          <w:szCs w:val="28"/>
        </w:rPr>
        <w:t xml:space="preserve"> № 6220055223-ПОС Реконструкция ВЛ-10кВ №3 от ПС "</w:t>
      </w:r>
      <w:proofErr w:type="spellStart"/>
      <w:r w:rsidR="00EC050F" w:rsidRPr="00EC050F">
        <w:rPr>
          <w:bCs/>
          <w:sz w:val="28"/>
          <w:szCs w:val="28"/>
        </w:rPr>
        <w:t>Вожа</w:t>
      </w:r>
      <w:proofErr w:type="spellEnd"/>
      <w:r w:rsidR="00EC050F" w:rsidRPr="00EC050F">
        <w:rPr>
          <w:bCs/>
          <w:sz w:val="28"/>
          <w:szCs w:val="28"/>
        </w:rPr>
        <w:t>" (</w:t>
      </w:r>
      <w:proofErr w:type="spellStart"/>
      <w:r w:rsidR="00EC050F" w:rsidRPr="00EC050F">
        <w:rPr>
          <w:bCs/>
          <w:sz w:val="28"/>
          <w:szCs w:val="28"/>
        </w:rPr>
        <w:t>Рыбновский</w:t>
      </w:r>
      <w:proofErr w:type="spellEnd"/>
      <w:r w:rsidR="00EC050F" w:rsidRPr="00EC050F">
        <w:rPr>
          <w:bCs/>
          <w:sz w:val="28"/>
          <w:szCs w:val="28"/>
        </w:rPr>
        <w:t xml:space="preserve"> район)</w:t>
      </w:r>
    </w:p>
    <w:p w:rsidR="002E5D17" w:rsidRPr="00431068" w:rsidRDefault="00A366A8" w:rsidP="00DC2AB0">
      <w:pPr>
        <w:pStyle w:val="a5"/>
        <w:numPr>
          <w:ilvl w:val="1"/>
          <w:numId w:val="2"/>
        </w:numPr>
        <w:ind w:left="0" w:firstLine="709"/>
        <w:jc w:val="both"/>
        <w:rPr>
          <w:bCs/>
          <w:sz w:val="28"/>
          <w:szCs w:val="28"/>
        </w:rPr>
      </w:pPr>
      <w:r w:rsidRPr="00EC050F">
        <w:rPr>
          <w:bCs/>
          <w:sz w:val="28"/>
          <w:szCs w:val="28"/>
        </w:rPr>
        <w:t>Выполнение строительно-монтажных (СМР) и пусконаладочных работ</w:t>
      </w:r>
      <w:r w:rsidR="00C87BC0" w:rsidRPr="00EC050F">
        <w:rPr>
          <w:bCs/>
          <w:sz w:val="28"/>
          <w:szCs w:val="28"/>
        </w:rPr>
        <w:t xml:space="preserve"> (ПНР) с поставкой оборудования</w:t>
      </w:r>
      <w:r w:rsidRPr="00EC050F">
        <w:rPr>
          <w:bCs/>
          <w:sz w:val="28"/>
          <w:szCs w:val="28"/>
        </w:rPr>
        <w:t xml:space="preserve"> </w:t>
      </w:r>
      <w:r w:rsidR="00C87BC0" w:rsidRPr="00EC050F">
        <w:rPr>
          <w:bCs/>
          <w:sz w:val="28"/>
          <w:szCs w:val="28"/>
        </w:rPr>
        <w:t xml:space="preserve">выполняется </w:t>
      </w:r>
      <w:r w:rsidRPr="00EC050F">
        <w:rPr>
          <w:bCs/>
          <w:sz w:val="28"/>
          <w:szCs w:val="28"/>
        </w:rPr>
        <w:t>с учетом</w:t>
      </w:r>
      <w:r w:rsidR="00C87BC0" w:rsidRPr="00EC050F">
        <w:rPr>
          <w:bCs/>
          <w:sz w:val="28"/>
          <w:szCs w:val="28"/>
        </w:rPr>
        <w:t xml:space="preserve"> требований НТД, указанных в п. </w:t>
      </w:r>
      <w:r w:rsidR="003C689A" w:rsidRPr="00EC050F">
        <w:rPr>
          <w:bCs/>
          <w:sz w:val="28"/>
          <w:szCs w:val="28"/>
        </w:rPr>
        <w:t>7</w:t>
      </w:r>
      <w:r w:rsidRPr="00EC050F">
        <w:rPr>
          <w:bCs/>
          <w:sz w:val="28"/>
          <w:szCs w:val="28"/>
        </w:rPr>
        <w:t xml:space="preserve"> настоящего ТЗ (при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AD737F" w:rsidRPr="00D12247" w:rsidRDefault="00AD737F" w:rsidP="00AD737F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D24">
        <w:rPr>
          <w:bCs/>
          <w:iCs/>
          <w:sz w:val="28"/>
          <w:szCs w:val="28"/>
        </w:rPr>
        <w:lastRenderedPageBreak/>
        <w:t>Основные параметры объекта реконструкции</w:t>
      </w:r>
      <w:r w:rsidRPr="00476D24">
        <w:rPr>
          <w:sz w:val="28"/>
          <w:szCs w:val="28"/>
        </w:rPr>
        <w:t>:</w:t>
      </w:r>
    </w:p>
    <w:p w:rsidR="009A123C" w:rsidRDefault="008D22A9" w:rsidP="00476D24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4EC4">
        <w:rPr>
          <w:sz w:val="28"/>
          <w:szCs w:val="28"/>
        </w:rPr>
        <w:t>ВЛ-</w:t>
      </w:r>
      <w:r w:rsidR="00476D24">
        <w:rPr>
          <w:sz w:val="28"/>
          <w:szCs w:val="28"/>
        </w:rPr>
        <w:t>10кВ</w:t>
      </w:r>
      <w:r w:rsidR="00604F1B" w:rsidRPr="005A4EC4">
        <w:rPr>
          <w:sz w:val="28"/>
          <w:szCs w:val="28"/>
        </w:rPr>
        <w:t>:</w:t>
      </w:r>
    </w:p>
    <w:p w:rsidR="00476D24" w:rsidRPr="00476D24" w:rsidRDefault="00476D24" w:rsidP="00476D24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4"/>
        <w:gridCol w:w="4547"/>
      </w:tblGrid>
      <w:tr w:rsidR="00AD737F" w:rsidRPr="005A4EC4" w:rsidTr="00B648A0">
        <w:trPr>
          <w:trHeight w:val="377"/>
        </w:trPr>
        <w:tc>
          <w:tcPr>
            <w:tcW w:w="5114" w:type="dxa"/>
            <w:vAlign w:val="center"/>
          </w:tcPr>
          <w:p w:rsidR="00AD737F" w:rsidRPr="005A4EC4" w:rsidRDefault="00AD737F" w:rsidP="00581DB0">
            <w:pPr>
              <w:tabs>
                <w:tab w:val="num" w:pos="1276"/>
              </w:tabs>
              <w:suppressAutoHyphens w:val="0"/>
              <w:rPr>
                <w:bCs/>
                <w:iCs/>
                <w:sz w:val="28"/>
                <w:szCs w:val="28"/>
              </w:rPr>
            </w:pPr>
            <w:r w:rsidRPr="005A4EC4">
              <w:rPr>
                <w:bCs/>
                <w:iCs/>
                <w:sz w:val="28"/>
                <w:szCs w:val="28"/>
              </w:rPr>
              <w:t xml:space="preserve">Напряжение, </w:t>
            </w:r>
            <w:proofErr w:type="spellStart"/>
            <w:r w:rsidRPr="005A4EC4">
              <w:rPr>
                <w:bCs/>
                <w:iCs/>
                <w:sz w:val="28"/>
                <w:szCs w:val="28"/>
              </w:rPr>
              <w:t>кВ</w:t>
            </w:r>
            <w:proofErr w:type="spellEnd"/>
          </w:p>
        </w:tc>
        <w:tc>
          <w:tcPr>
            <w:tcW w:w="4547" w:type="dxa"/>
            <w:vAlign w:val="center"/>
          </w:tcPr>
          <w:p w:rsidR="00AD737F" w:rsidRPr="005A4EC4" w:rsidRDefault="00476D24" w:rsidP="00581DB0">
            <w:pPr>
              <w:tabs>
                <w:tab w:val="num" w:pos="1276"/>
              </w:tabs>
              <w:suppressAutoHyphens w:val="0"/>
              <w:jc w:val="center"/>
              <w:rPr>
                <w:bCs/>
                <w:iCs/>
                <w:sz w:val="28"/>
                <w:szCs w:val="28"/>
                <w:lang w:val="en-US"/>
              </w:rPr>
            </w:pPr>
            <w:r>
              <w:rPr>
                <w:bCs/>
                <w:iCs/>
                <w:sz w:val="28"/>
                <w:szCs w:val="28"/>
              </w:rPr>
              <w:t>10</w:t>
            </w:r>
          </w:p>
        </w:tc>
      </w:tr>
      <w:tr w:rsidR="00B648A0" w:rsidRPr="005A4EC4" w:rsidTr="00B648A0">
        <w:trPr>
          <w:trHeight w:val="377"/>
        </w:trPr>
        <w:tc>
          <w:tcPr>
            <w:tcW w:w="5114" w:type="dxa"/>
            <w:tcBorders>
              <w:bottom w:val="single" w:sz="4" w:space="0" w:color="auto"/>
            </w:tcBorders>
            <w:vAlign w:val="center"/>
          </w:tcPr>
          <w:p w:rsidR="00B648A0" w:rsidRPr="005A4EC4" w:rsidRDefault="00F22AAF" w:rsidP="00476D24">
            <w:pPr>
              <w:tabs>
                <w:tab w:val="num" w:pos="1276"/>
              </w:tabs>
              <w:suppressAutoHyphens w:val="0"/>
              <w:rPr>
                <w:bCs/>
                <w:iCs/>
                <w:sz w:val="28"/>
                <w:szCs w:val="28"/>
              </w:rPr>
            </w:pPr>
            <w:r w:rsidRPr="005A4EC4">
              <w:rPr>
                <w:bCs/>
                <w:iCs/>
                <w:sz w:val="28"/>
                <w:szCs w:val="28"/>
              </w:rPr>
              <w:t>Марка провода</w:t>
            </w:r>
          </w:p>
        </w:tc>
        <w:tc>
          <w:tcPr>
            <w:tcW w:w="4547" w:type="dxa"/>
            <w:tcBorders>
              <w:bottom w:val="single" w:sz="4" w:space="0" w:color="auto"/>
            </w:tcBorders>
            <w:vAlign w:val="center"/>
          </w:tcPr>
          <w:p w:rsidR="00930B8E" w:rsidRPr="005A4EC4" w:rsidRDefault="00EC050F" w:rsidP="00476D24">
            <w:pPr>
              <w:suppressAutoHyphens w:val="0"/>
              <w:autoSpaceDE w:val="0"/>
              <w:autoSpaceDN w:val="0"/>
              <w:adjustRightInd w:val="0"/>
              <w:ind w:firstLine="709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СИП</w:t>
            </w:r>
            <w:r w:rsidR="001F0166">
              <w:rPr>
                <w:bCs/>
                <w:iCs/>
                <w:sz w:val="28"/>
                <w:szCs w:val="28"/>
              </w:rPr>
              <w:t>н</w:t>
            </w:r>
            <w:r>
              <w:rPr>
                <w:bCs/>
                <w:iCs/>
                <w:sz w:val="28"/>
                <w:szCs w:val="28"/>
              </w:rPr>
              <w:t>-3 1х95</w:t>
            </w:r>
            <w:r w:rsidR="00476D24" w:rsidRPr="00476D24">
              <w:rPr>
                <w:bCs/>
                <w:iCs/>
                <w:sz w:val="28"/>
                <w:szCs w:val="28"/>
              </w:rPr>
              <w:t xml:space="preserve"> мм2</w:t>
            </w:r>
          </w:p>
        </w:tc>
      </w:tr>
      <w:tr w:rsidR="00930B8E" w:rsidRPr="005A4EC4" w:rsidTr="00B648A0">
        <w:trPr>
          <w:trHeight w:val="377"/>
        </w:trPr>
        <w:tc>
          <w:tcPr>
            <w:tcW w:w="5114" w:type="dxa"/>
            <w:tcBorders>
              <w:bottom w:val="single" w:sz="4" w:space="0" w:color="auto"/>
            </w:tcBorders>
            <w:vAlign w:val="center"/>
          </w:tcPr>
          <w:p w:rsidR="00930B8E" w:rsidRPr="005A4EC4" w:rsidRDefault="00476D24" w:rsidP="00E873BA">
            <w:pPr>
              <w:tabs>
                <w:tab w:val="num" w:pos="1276"/>
              </w:tabs>
              <w:suppressAutoHyphens w:val="0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С</w:t>
            </w:r>
            <w:r w:rsidR="00930B8E" w:rsidRPr="005A4EC4">
              <w:rPr>
                <w:bCs/>
                <w:iCs/>
                <w:sz w:val="28"/>
                <w:szCs w:val="28"/>
              </w:rPr>
              <w:t xml:space="preserve">троительная </w:t>
            </w:r>
            <w:proofErr w:type="spellStart"/>
            <w:r w:rsidR="00930B8E" w:rsidRPr="005A4EC4">
              <w:rPr>
                <w:bCs/>
                <w:iCs/>
                <w:sz w:val="28"/>
                <w:szCs w:val="28"/>
              </w:rPr>
              <w:t>длина,м</w:t>
            </w:r>
            <w:proofErr w:type="spellEnd"/>
          </w:p>
        </w:tc>
        <w:tc>
          <w:tcPr>
            <w:tcW w:w="4547" w:type="dxa"/>
            <w:tcBorders>
              <w:bottom w:val="single" w:sz="4" w:space="0" w:color="auto"/>
            </w:tcBorders>
            <w:vAlign w:val="center"/>
          </w:tcPr>
          <w:p w:rsidR="00930B8E" w:rsidRPr="005A4EC4" w:rsidRDefault="001F0166" w:rsidP="00060531">
            <w:pPr>
              <w:tabs>
                <w:tab w:val="num" w:pos="1276"/>
              </w:tabs>
              <w:suppressAutoHyphens w:val="0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1346</w:t>
            </w:r>
          </w:p>
        </w:tc>
      </w:tr>
      <w:tr w:rsidR="00B648A0" w:rsidRPr="005A4EC4" w:rsidTr="00B648A0">
        <w:trPr>
          <w:trHeight w:val="377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8A0" w:rsidRPr="005A4EC4" w:rsidRDefault="00F22AAF" w:rsidP="001F0166">
            <w:pPr>
              <w:tabs>
                <w:tab w:val="num" w:pos="1276"/>
              </w:tabs>
              <w:suppressAutoHyphens w:val="0"/>
              <w:rPr>
                <w:bCs/>
                <w:iCs/>
                <w:sz w:val="28"/>
                <w:szCs w:val="28"/>
              </w:rPr>
            </w:pPr>
            <w:r w:rsidRPr="005A4EC4">
              <w:rPr>
                <w:bCs/>
                <w:iCs/>
                <w:sz w:val="28"/>
                <w:szCs w:val="28"/>
              </w:rPr>
              <w:t xml:space="preserve">Установка </w:t>
            </w:r>
            <w:r w:rsidRPr="005A4EC4">
              <w:rPr>
                <w:sz w:val="28"/>
                <w:szCs w:val="28"/>
                <w:lang w:eastAsia="ru-RU"/>
              </w:rPr>
              <w:t>ж/б</w:t>
            </w:r>
            <w:r w:rsidR="00060531" w:rsidRPr="005A4EC4">
              <w:rPr>
                <w:bCs/>
                <w:iCs/>
                <w:sz w:val="28"/>
                <w:szCs w:val="28"/>
              </w:rPr>
              <w:t xml:space="preserve"> опор </w:t>
            </w:r>
            <w:r w:rsidR="001F0166">
              <w:rPr>
                <w:bCs/>
                <w:iCs/>
                <w:sz w:val="28"/>
                <w:szCs w:val="28"/>
              </w:rPr>
              <w:t>10</w:t>
            </w:r>
            <w:r w:rsidRPr="005A4EC4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5A4EC4">
              <w:rPr>
                <w:bCs/>
                <w:iCs/>
                <w:sz w:val="28"/>
                <w:szCs w:val="28"/>
              </w:rPr>
              <w:t>кВ</w:t>
            </w:r>
            <w:proofErr w:type="spellEnd"/>
            <w:r w:rsidRPr="005A4EC4">
              <w:rPr>
                <w:bCs/>
                <w:iCs/>
                <w:sz w:val="28"/>
                <w:szCs w:val="28"/>
              </w:rPr>
              <w:t>, шт.</w:t>
            </w: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8A0" w:rsidRPr="005A4EC4" w:rsidRDefault="001F0166" w:rsidP="005620DD">
            <w:pPr>
              <w:tabs>
                <w:tab w:val="num" w:pos="1276"/>
              </w:tabs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</w:rPr>
              <w:t>23</w:t>
            </w:r>
          </w:p>
        </w:tc>
      </w:tr>
      <w:tr w:rsidR="00503228" w:rsidRPr="005A4EC4" w:rsidTr="00B648A0">
        <w:trPr>
          <w:trHeight w:val="377"/>
        </w:trPr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28" w:rsidRPr="00503228" w:rsidRDefault="00503228" w:rsidP="001F0166">
            <w:pPr>
              <w:tabs>
                <w:tab w:val="num" w:pos="1276"/>
              </w:tabs>
              <w:suppressAutoHyphens w:val="0"/>
              <w:rPr>
                <w:bCs/>
                <w:iCs/>
                <w:sz w:val="28"/>
                <w:szCs w:val="28"/>
              </w:rPr>
            </w:pPr>
            <w:r w:rsidRPr="00503228">
              <w:rPr>
                <w:bCs/>
                <w:iCs/>
                <w:sz w:val="28"/>
                <w:szCs w:val="28"/>
              </w:rPr>
              <w:t xml:space="preserve">Плита железобетонная 180x2000x6000 мм(ПАГ-18), </w:t>
            </w:r>
            <w:proofErr w:type="spellStart"/>
            <w:r w:rsidRPr="00503228">
              <w:rPr>
                <w:bCs/>
                <w:iCs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28" w:rsidRDefault="00503228" w:rsidP="005620DD">
            <w:pPr>
              <w:tabs>
                <w:tab w:val="num" w:pos="1276"/>
              </w:tabs>
              <w:suppressAutoHyphens w:val="0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16</w:t>
            </w:r>
          </w:p>
        </w:tc>
      </w:tr>
    </w:tbl>
    <w:p w:rsidR="00207EA5" w:rsidRPr="00503228" w:rsidRDefault="00207EA5" w:rsidP="00503228">
      <w:pPr>
        <w:jc w:val="both"/>
        <w:rPr>
          <w:bCs/>
          <w:sz w:val="28"/>
          <w:szCs w:val="28"/>
        </w:rPr>
      </w:pPr>
    </w:p>
    <w:p w:rsidR="009D7D79" w:rsidRPr="005A4EC4" w:rsidRDefault="009D7D79" w:rsidP="009D7D79">
      <w:pPr>
        <w:numPr>
          <w:ilvl w:val="0"/>
          <w:numId w:val="2"/>
        </w:numPr>
        <w:tabs>
          <w:tab w:val="clear" w:pos="2580"/>
          <w:tab w:val="left" w:pos="993"/>
          <w:tab w:val="left" w:pos="1134"/>
          <w:tab w:val="left" w:pos="1276"/>
          <w:tab w:val="num" w:pos="1730"/>
        </w:tabs>
        <w:ind w:left="0" w:firstLine="709"/>
        <w:jc w:val="both"/>
        <w:rPr>
          <w:b/>
          <w:sz w:val="28"/>
          <w:szCs w:val="28"/>
        </w:rPr>
      </w:pPr>
      <w:r w:rsidRPr="005A4EC4">
        <w:rPr>
          <w:b/>
          <w:sz w:val="28"/>
          <w:szCs w:val="28"/>
        </w:rPr>
        <w:t>Требования к проведению СМР и ПНР</w:t>
      </w:r>
    </w:p>
    <w:p w:rsidR="009D7D79" w:rsidRPr="005A4EC4" w:rsidRDefault="009D7D79" w:rsidP="009D7D79">
      <w:pPr>
        <w:numPr>
          <w:ilvl w:val="1"/>
          <w:numId w:val="2"/>
        </w:numPr>
        <w:ind w:left="1850"/>
        <w:jc w:val="both"/>
        <w:rPr>
          <w:bCs/>
          <w:iCs/>
          <w:sz w:val="28"/>
          <w:szCs w:val="28"/>
        </w:rPr>
      </w:pPr>
      <w:r w:rsidRPr="005A4EC4">
        <w:rPr>
          <w:bCs/>
          <w:iCs/>
          <w:sz w:val="28"/>
          <w:szCs w:val="28"/>
        </w:rPr>
        <w:t>Последовательность проведения работ:</w:t>
      </w:r>
    </w:p>
    <w:p w:rsidR="009D7D79" w:rsidRPr="005A4EC4" w:rsidRDefault="009D7D79" w:rsidP="009D7D79">
      <w:pPr>
        <w:numPr>
          <w:ilvl w:val="2"/>
          <w:numId w:val="2"/>
        </w:numPr>
        <w:tabs>
          <w:tab w:val="left" w:pos="993"/>
        </w:tabs>
        <w:ind w:left="1850"/>
        <w:jc w:val="both"/>
        <w:rPr>
          <w:bCs/>
          <w:iCs/>
          <w:sz w:val="28"/>
          <w:szCs w:val="28"/>
        </w:rPr>
      </w:pPr>
      <w:r w:rsidRPr="005A4EC4">
        <w:rPr>
          <w:bCs/>
          <w:iCs/>
          <w:sz w:val="28"/>
          <w:szCs w:val="28"/>
        </w:rPr>
        <w:t>Подготовительные работы и поставка оборудования;</w:t>
      </w:r>
    </w:p>
    <w:p w:rsidR="009D7D79" w:rsidRPr="005A4EC4" w:rsidRDefault="009D7D79" w:rsidP="009D7D79">
      <w:pPr>
        <w:numPr>
          <w:ilvl w:val="2"/>
          <w:numId w:val="2"/>
        </w:numPr>
        <w:tabs>
          <w:tab w:val="left" w:pos="993"/>
        </w:tabs>
        <w:ind w:left="0" w:firstLine="709"/>
        <w:jc w:val="both"/>
        <w:rPr>
          <w:bCs/>
          <w:iCs/>
          <w:sz w:val="28"/>
          <w:szCs w:val="28"/>
        </w:rPr>
      </w:pPr>
      <w:r w:rsidRPr="005A4EC4">
        <w:rPr>
          <w:bCs/>
          <w:iCs/>
          <w:sz w:val="28"/>
          <w:szCs w:val="28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9D7D79" w:rsidRPr="005A4EC4" w:rsidRDefault="009D7D79" w:rsidP="009D7D79">
      <w:pPr>
        <w:numPr>
          <w:ilvl w:val="2"/>
          <w:numId w:val="2"/>
        </w:numPr>
        <w:tabs>
          <w:tab w:val="left" w:pos="993"/>
        </w:tabs>
        <w:ind w:left="0" w:firstLine="709"/>
        <w:jc w:val="both"/>
        <w:rPr>
          <w:bCs/>
          <w:iCs/>
          <w:sz w:val="28"/>
          <w:szCs w:val="28"/>
        </w:rPr>
      </w:pPr>
      <w:r w:rsidRPr="005A4EC4">
        <w:rPr>
          <w:bCs/>
          <w:iCs/>
          <w:sz w:val="28"/>
          <w:szCs w:val="28"/>
        </w:rPr>
        <w:t xml:space="preserve">Проведение ПНР, в том числе актуализация (при необходимости, в соответствии с проектом) однолинейных схем 6-10 </w:t>
      </w:r>
      <w:proofErr w:type="spellStart"/>
      <w:r w:rsidRPr="005A4EC4">
        <w:rPr>
          <w:bCs/>
          <w:iCs/>
          <w:sz w:val="28"/>
          <w:szCs w:val="28"/>
        </w:rPr>
        <w:t>кВ</w:t>
      </w:r>
      <w:proofErr w:type="spellEnd"/>
      <w:r w:rsidRPr="005A4EC4">
        <w:rPr>
          <w:bCs/>
          <w:iCs/>
          <w:sz w:val="28"/>
          <w:szCs w:val="28"/>
        </w:rPr>
        <w:t xml:space="preserve"> РЭС и прописывание элементов в АСТУ ОТУ (визуально и привязка ТС, ТИ и ТУ).</w:t>
      </w:r>
    </w:p>
    <w:p w:rsidR="009D7D79" w:rsidRPr="005A4EC4" w:rsidRDefault="009D7D79" w:rsidP="009D7D79">
      <w:pPr>
        <w:numPr>
          <w:ilvl w:val="1"/>
          <w:numId w:val="2"/>
        </w:numPr>
        <w:ind w:left="0" w:firstLine="709"/>
        <w:jc w:val="both"/>
        <w:rPr>
          <w:bCs/>
          <w:iCs/>
          <w:sz w:val="28"/>
          <w:szCs w:val="28"/>
        </w:rPr>
      </w:pPr>
      <w:r w:rsidRPr="005A4EC4">
        <w:rPr>
          <w:bCs/>
          <w:iCs/>
          <w:sz w:val="28"/>
          <w:szCs w:val="28"/>
        </w:rPr>
        <w:t>Основные требования при производстве работ:</w:t>
      </w:r>
    </w:p>
    <w:p w:rsidR="009D7D79" w:rsidRPr="005A4EC4" w:rsidRDefault="009D7D79" w:rsidP="009D7D79">
      <w:pPr>
        <w:numPr>
          <w:ilvl w:val="2"/>
          <w:numId w:val="2"/>
        </w:numPr>
        <w:tabs>
          <w:tab w:val="left" w:pos="993"/>
        </w:tabs>
        <w:ind w:left="0" w:firstLine="709"/>
        <w:jc w:val="both"/>
        <w:rPr>
          <w:bCs/>
          <w:iCs/>
          <w:sz w:val="28"/>
          <w:szCs w:val="28"/>
        </w:rPr>
      </w:pPr>
      <w:r w:rsidRPr="005A4EC4">
        <w:rPr>
          <w:bCs/>
          <w:iCs/>
          <w:sz w:val="28"/>
          <w:szCs w:val="28"/>
        </w:rPr>
        <w:t>Выполнение при необходимости (в соответствии с проектом) землеустроительных работ.</w:t>
      </w:r>
    </w:p>
    <w:p w:rsidR="009D7D79" w:rsidRPr="005A4EC4" w:rsidRDefault="009D7D79" w:rsidP="009D7D79">
      <w:pPr>
        <w:numPr>
          <w:ilvl w:val="2"/>
          <w:numId w:val="2"/>
        </w:numPr>
        <w:tabs>
          <w:tab w:val="left" w:pos="993"/>
        </w:tabs>
        <w:ind w:left="0" w:firstLine="709"/>
        <w:jc w:val="both"/>
        <w:rPr>
          <w:bCs/>
          <w:iCs/>
          <w:sz w:val="28"/>
          <w:szCs w:val="28"/>
        </w:rPr>
      </w:pPr>
      <w:r w:rsidRPr="005A4EC4">
        <w:rPr>
          <w:bCs/>
          <w:iCs/>
          <w:sz w:val="28"/>
          <w:szCs w:val="28"/>
        </w:rPr>
        <w:t>Страхование рисков, в том числе причинения ущерба третьей стороне.</w:t>
      </w:r>
    </w:p>
    <w:p w:rsidR="009D7D79" w:rsidRPr="005A4EC4" w:rsidRDefault="009D7D79" w:rsidP="009D7D79">
      <w:pPr>
        <w:numPr>
          <w:ilvl w:val="2"/>
          <w:numId w:val="2"/>
        </w:numPr>
        <w:tabs>
          <w:tab w:val="left" w:pos="993"/>
        </w:tabs>
        <w:ind w:left="0" w:firstLine="709"/>
        <w:jc w:val="both"/>
        <w:rPr>
          <w:bCs/>
          <w:iCs/>
          <w:sz w:val="28"/>
          <w:szCs w:val="28"/>
        </w:rPr>
      </w:pPr>
      <w:r w:rsidRPr="005A4EC4">
        <w:rPr>
          <w:bCs/>
          <w:iCs/>
          <w:sz w:val="28"/>
          <w:szCs w:val="28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9D7D79" w:rsidRPr="005A4EC4" w:rsidRDefault="009D7D79" w:rsidP="009D7D79">
      <w:pPr>
        <w:numPr>
          <w:ilvl w:val="2"/>
          <w:numId w:val="2"/>
        </w:numPr>
        <w:tabs>
          <w:tab w:val="left" w:pos="993"/>
        </w:tabs>
        <w:ind w:left="0" w:firstLine="709"/>
        <w:jc w:val="both"/>
        <w:rPr>
          <w:bCs/>
          <w:iCs/>
          <w:sz w:val="28"/>
          <w:szCs w:val="28"/>
        </w:rPr>
      </w:pPr>
      <w:r w:rsidRPr="005A4EC4">
        <w:rPr>
          <w:bCs/>
          <w:iCs/>
          <w:sz w:val="28"/>
          <w:szCs w:val="28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9D7D79" w:rsidRPr="005A4EC4" w:rsidRDefault="009D7D79" w:rsidP="009D7D79">
      <w:pPr>
        <w:numPr>
          <w:ilvl w:val="2"/>
          <w:numId w:val="2"/>
        </w:numPr>
        <w:tabs>
          <w:tab w:val="left" w:pos="993"/>
        </w:tabs>
        <w:ind w:left="0" w:firstLine="709"/>
        <w:jc w:val="both"/>
        <w:rPr>
          <w:bCs/>
          <w:iCs/>
          <w:sz w:val="28"/>
          <w:szCs w:val="28"/>
        </w:rPr>
      </w:pPr>
      <w:r w:rsidRPr="005A4EC4">
        <w:rPr>
          <w:bCs/>
          <w:iCs/>
          <w:sz w:val="28"/>
          <w:szCs w:val="28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9D7D79" w:rsidRPr="005A4EC4" w:rsidRDefault="009D7D79" w:rsidP="009D7D79">
      <w:pPr>
        <w:numPr>
          <w:ilvl w:val="2"/>
          <w:numId w:val="2"/>
        </w:numPr>
        <w:tabs>
          <w:tab w:val="left" w:pos="993"/>
        </w:tabs>
        <w:ind w:left="0" w:firstLine="709"/>
        <w:jc w:val="both"/>
        <w:rPr>
          <w:bCs/>
          <w:iCs/>
          <w:sz w:val="28"/>
          <w:szCs w:val="28"/>
        </w:rPr>
      </w:pPr>
      <w:r w:rsidRPr="005A4EC4">
        <w:rPr>
          <w:bCs/>
          <w:iCs/>
          <w:sz w:val="28"/>
          <w:szCs w:val="28"/>
        </w:rPr>
        <w:t>Оформление при необходимости (при соответствующем обосновании) разрешений на производство земляных работ.</w:t>
      </w:r>
    </w:p>
    <w:p w:rsidR="009D7D79" w:rsidRPr="005A4EC4" w:rsidRDefault="009D7D79" w:rsidP="009D7D79">
      <w:pPr>
        <w:numPr>
          <w:ilvl w:val="2"/>
          <w:numId w:val="2"/>
        </w:numPr>
        <w:tabs>
          <w:tab w:val="left" w:pos="993"/>
        </w:tabs>
        <w:ind w:left="0" w:firstLine="709"/>
        <w:jc w:val="both"/>
        <w:rPr>
          <w:bCs/>
          <w:iCs/>
          <w:sz w:val="28"/>
          <w:szCs w:val="28"/>
        </w:rPr>
      </w:pPr>
      <w:r w:rsidRPr="005A4EC4">
        <w:rPr>
          <w:bCs/>
          <w:iCs/>
          <w:sz w:val="28"/>
          <w:szCs w:val="28"/>
        </w:rPr>
        <w:t>Выполнение всех необходимых согласований, возникающих в процессе строительства.</w:t>
      </w:r>
    </w:p>
    <w:p w:rsidR="009D7D79" w:rsidRPr="005A4EC4" w:rsidRDefault="009D7D79" w:rsidP="009D7D79">
      <w:pPr>
        <w:numPr>
          <w:ilvl w:val="2"/>
          <w:numId w:val="2"/>
        </w:numPr>
        <w:tabs>
          <w:tab w:val="left" w:pos="993"/>
        </w:tabs>
        <w:ind w:left="0" w:firstLine="709"/>
        <w:jc w:val="both"/>
        <w:rPr>
          <w:bCs/>
          <w:iCs/>
          <w:sz w:val="28"/>
          <w:szCs w:val="28"/>
        </w:rPr>
      </w:pPr>
      <w:r w:rsidRPr="005A4EC4">
        <w:rPr>
          <w:bCs/>
          <w:iCs/>
          <w:sz w:val="28"/>
          <w:szCs w:val="28"/>
        </w:rPr>
        <w:t>Выполнение всех Технических условий, выданных заинтересованными организациями.</w:t>
      </w:r>
    </w:p>
    <w:p w:rsidR="009D7D79" w:rsidRPr="005A4EC4" w:rsidRDefault="009D7D79" w:rsidP="009D7D79">
      <w:pPr>
        <w:numPr>
          <w:ilvl w:val="2"/>
          <w:numId w:val="2"/>
        </w:numPr>
        <w:tabs>
          <w:tab w:val="left" w:pos="993"/>
        </w:tabs>
        <w:ind w:left="0" w:firstLine="709"/>
        <w:jc w:val="both"/>
        <w:rPr>
          <w:bCs/>
          <w:iCs/>
          <w:sz w:val="28"/>
          <w:szCs w:val="28"/>
        </w:rPr>
      </w:pPr>
      <w:r w:rsidRPr="005A4EC4">
        <w:rPr>
          <w:bCs/>
          <w:iCs/>
          <w:sz w:val="28"/>
          <w:szCs w:val="28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2E5D17" w:rsidRPr="00503228" w:rsidRDefault="009D7D79" w:rsidP="001A561C">
      <w:pPr>
        <w:numPr>
          <w:ilvl w:val="2"/>
          <w:numId w:val="2"/>
        </w:numPr>
        <w:tabs>
          <w:tab w:val="left" w:pos="709"/>
          <w:tab w:val="left" w:pos="1560"/>
        </w:tabs>
        <w:ind w:left="0" w:firstLine="709"/>
        <w:jc w:val="both"/>
        <w:rPr>
          <w:bCs/>
          <w:iCs/>
          <w:sz w:val="28"/>
          <w:szCs w:val="28"/>
        </w:rPr>
      </w:pPr>
      <w:r w:rsidRPr="005A4EC4">
        <w:rPr>
          <w:bCs/>
          <w:iCs/>
          <w:sz w:val="28"/>
          <w:szCs w:val="28"/>
        </w:rPr>
        <w:lastRenderedPageBreak/>
        <w:t>Представление необходимых документов для оформления ввода объекта в эксплуатацию Заказчиком по завершении работ.</w:t>
      </w:r>
    </w:p>
    <w:p w:rsidR="001A561C" w:rsidRPr="005A4EC4" w:rsidRDefault="001A561C" w:rsidP="001A561C">
      <w:pPr>
        <w:tabs>
          <w:tab w:val="left" w:pos="993"/>
          <w:tab w:val="left" w:pos="1134"/>
          <w:tab w:val="left" w:pos="1276"/>
        </w:tabs>
        <w:jc w:val="both"/>
        <w:rPr>
          <w:sz w:val="28"/>
          <w:szCs w:val="28"/>
        </w:rPr>
      </w:pPr>
    </w:p>
    <w:p w:rsidR="009D7D79" w:rsidRPr="005A4EC4" w:rsidRDefault="009D7D79" w:rsidP="009D7D79">
      <w:pPr>
        <w:numPr>
          <w:ilvl w:val="0"/>
          <w:numId w:val="2"/>
        </w:numPr>
        <w:tabs>
          <w:tab w:val="clear" w:pos="2580"/>
          <w:tab w:val="left" w:pos="993"/>
          <w:tab w:val="left" w:pos="1134"/>
          <w:tab w:val="left" w:pos="1276"/>
          <w:tab w:val="num" w:pos="1730"/>
        </w:tabs>
        <w:ind w:left="0" w:firstLine="709"/>
        <w:jc w:val="both"/>
        <w:rPr>
          <w:b/>
          <w:sz w:val="28"/>
          <w:szCs w:val="28"/>
        </w:rPr>
      </w:pPr>
      <w:r w:rsidRPr="005A4EC4">
        <w:rPr>
          <w:b/>
          <w:sz w:val="28"/>
          <w:szCs w:val="28"/>
        </w:rPr>
        <w:t>Гарантийные обязательства</w:t>
      </w:r>
    </w:p>
    <w:p w:rsidR="009D7D79" w:rsidRPr="005A4EC4" w:rsidRDefault="009D7D79" w:rsidP="009D7D79">
      <w:pPr>
        <w:numPr>
          <w:ilvl w:val="1"/>
          <w:numId w:val="2"/>
        </w:numPr>
        <w:ind w:left="0" w:firstLine="709"/>
        <w:jc w:val="both"/>
        <w:rPr>
          <w:bCs/>
          <w:iCs/>
          <w:sz w:val="28"/>
          <w:szCs w:val="28"/>
        </w:rPr>
      </w:pPr>
      <w:r w:rsidRPr="005A4EC4">
        <w:rPr>
          <w:bCs/>
          <w:iCs/>
          <w:sz w:val="28"/>
          <w:szCs w:val="28"/>
        </w:rPr>
        <w:t>Гарантия на оборудование и материалы должна рас</w:t>
      </w:r>
      <w:r w:rsidR="00476D24">
        <w:rPr>
          <w:bCs/>
          <w:iCs/>
          <w:sz w:val="28"/>
          <w:szCs w:val="28"/>
        </w:rPr>
        <w:t>пространяться не менее чем на 36</w:t>
      </w:r>
      <w:r w:rsidRPr="005A4EC4">
        <w:rPr>
          <w:bCs/>
          <w:iCs/>
          <w:sz w:val="28"/>
          <w:szCs w:val="28"/>
        </w:rPr>
        <w:t xml:space="preserve"> месяцев, на СМР и ПНР – 36 месяцев. Время начала исчисления гарантийного срока – с момента ввода в эксплуатацию.</w:t>
      </w:r>
    </w:p>
    <w:p w:rsidR="009D7D79" w:rsidRPr="005A4EC4" w:rsidRDefault="009D7D79" w:rsidP="009D7D79">
      <w:pPr>
        <w:numPr>
          <w:ilvl w:val="1"/>
          <w:numId w:val="2"/>
        </w:numPr>
        <w:ind w:left="0" w:firstLine="709"/>
        <w:jc w:val="both"/>
        <w:rPr>
          <w:bCs/>
          <w:iCs/>
          <w:sz w:val="28"/>
          <w:szCs w:val="28"/>
        </w:rPr>
      </w:pPr>
      <w:r w:rsidRPr="005A4EC4">
        <w:rPr>
          <w:bCs/>
          <w:iCs/>
          <w:sz w:val="28"/>
          <w:szCs w:val="28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F320A3" w:rsidRPr="005A4EC4" w:rsidRDefault="00F320A3" w:rsidP="00503228">
      <w:pPr>
        <w:tabs>
          <w:tab w:val="left" w:pos="993"/>
          <w:tab w:val="left" w:pos="1134"/>
          <w:tab w:val="left" w:pos="1276"/>
        </w:tabs>
        <w:jc w:val="both"/>
        <w:rPr>
          <w:sz w:val="28"/>
          <w:szCs w:val="28"/>
        </w:rPr>
      </w:pPr>
    </w:p>
    <w:p w:rsidR="009D7D79" w:rsidRPr="005A4EC4" w:rsidRDefault="009D7D79" w:rsidP="009D7D79">
      <w:pPr>
        <w:numPr>
          <w:ilvl w:val="0"/>
          <w:numId w:val="2"/>
        </w:numPr>
        <w:tabs>
          <w:tab w:val="clear" w:pos="2580"/>
          <w:tab w:val="left" w:pos="993"/>
          <w:tab w:val="left" w:pos="1134"/>
          <w:tab w:val="left" w:pos="1276"/>
          <w:tab w:val="num" w:pos="1730"/>
        </w:tabs>
        <w:ind w:left="0" w:firstLine="709"/>
        <w:jc w:val="both"/>
        <w:rPr>
          <w:sz w:val="28"/>
          <w:szCs w:val="28"/>
        </w:rPr>
      </w:pPr>
      <w:r w:rsidRPr="005A4EC4">
        <w:rPr>
          <w:b/>
          <w:sz w:val="28"/>
          <w:szCs w:val="28"/>
        </w:rPr>
        <w:t xml:space="preserve">Сроки выполнения работ </w:t>
      </w:r>
    </w:p>
    <w:p w:rsidR="009D7D79" w:rsidRPr="005A4EC4" w:rsidRDefault="009D7D79" w:rsidP="009D7D79">
      <w:pPr>
        <w:tabs>
          <w:tab w:val="left" w:pos="993"/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5A4EC4">
        <w:rPr>
          <w:sz w:val="28"/>
          <w:szCs w:val="28"/>
        </w:rPr>
        <w:t xml:space="preserve">Сроки выполнения работ: начало – с даты подписания договора, окончание – </w:t>
      </w:r>
      <w:r w:rsidR="004E29CE" w:rsidRPr="005A4EC4">
        <w:rPr>
          <w:sz w:val="28"/>
          <w:szCs w:val="28"/>
        </w:rPr>
        <w:t>30.</w:t>
      </w:r>
      <w:r w:rsidR="001C2584" w:rsidRPr="005A4EC4">
        <w:rPr>
          <w:sz w:val="28"/>
          <w:szCs w:val="28"/>
        </w:rPr>
        <w:t>09.2026</w:t>
      </w:r>
      <w:r w:rsidRPr="005A4EC4">
        <w:rPr>
          <w:sz w:val="28"/>
          <w:szCs w:val="28"/>
        </w:rPr>
        <w:t xml:space="preserve"> г.</w:t>
      </w:r>
    </w:p>
    <w:p w:rsidR="00F320A3" w:rsidRPr="005A4EC4" w:rsidRDefault="009D7D79" w:rsidP="00503228">
      <w:pPr>
        <w:tabs>
          <w:tab w:val="left" w:pos="993"/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5A4EC4">
        <w:rPr>
          <w:sz w:val="28"/>
          <w:szCs w:val="28"/>
        </w:rPr>
        <w:t>Строительно-монтажные, пусконаладочные работы выполняются в соответствии с согласованным с Заказчиком графиком выполнения работ, который разрабатывается на этапе заключения договора.</w:t>
      </w:r>
    </w:p>
    <w:p w:rsidR="00752E5C" w:rsidRPr="005A4EC4" w:rsidRDefault="0005165E" w:rsidP="00752E5C">
      <w:pPr>
        <w:pStyle w:val="a3"/>
        <w:spacing w:before="240"/>
        <w:jc w:val="both"/>
        <w:rPr>
          <w:b/>
          <w:szCs w:val="28"/>
        </w:rPr>
      </w:pPr>
      <w:r w:rsidRPr="005A4EC4">
        <w:rPr>
          <w:b/>
          <w:szCs w:val="28"/>
        </w:rPr>
        <w:t xml:space="preserve">            6</w:t>
      </w:r>
      <w:r w:rsidR="00752E5C" w:rsidRPr="005A4EC4">
        <w:rPr>
          <w:b/>
          <w:szCs w:val="28"/>
        </w:rPr>
        <w:t>.Меры по предоставлению национального режима.</w:t>
      </w:r>
    </w:p>
    <w:p w:rsidR="0005165E" w:rsidRPr="005A4EC4" w:rsidRDefault="00752E5C" w:rsidP="00757837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5A4EC4">
        <w:rPr>
          <w:sz w:val="28"/>
          <w:szCs w:val="28"/>
          <w:lang w:eastAsia="ru-RU"/>
        </w:rPr>
        <w:t xml:space="preserve">Основание: </w:t>
      </w:r>
      <w:hyperlink r:id="rId11" w:tooltip="&quot;О мерах по предоставлению национального режима при осуществлении закупок товаров, работ ...&quot;&#10;Постановление Правительства РФ от 23.12.2024 N 1875&#10;Статус: Действующая редакция документа (действ. c 19.02.2025)" w:history="1">
        <w:r w:rsidRPr="005A4EC4">
          <w:rPr>
            <w:rStyle w:val="af6"/>
            <w:color w:val="auto"/>
            <w:sz w:val="28"/>
            <w:szCs w:val="28"/>
            <w:u w:val="none"/>
            <w:lang w:eastAsia="ru-RU"/>
          </w:rPr>
          <w:t>постановление Правительства Российской Федерации от 23.12.2024 № 1875</w:t>
        </w:r>
      </w:hyperlink>
      <w:r w:rsidRPr="005A4EC4">
        <w:rPr>
          <w:sz w:val="28"/>
          <w:szCs w:val="28"/>
          <w:lang w:eastAsia="ru-RU"/>
        </w:rPr>
        <w:t xml:space="preserve">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:rsidR="001A561C" w:rsidRPr="005A4EC4" w:rsidRDefault="001A561C" w:rsidP="00FA6854">
      <w:pPr>
        <w:suppressAutoHyphens w:val="0"/>
        <w:jc w:val="both"/>
        <w:rPr>
          <w:sz w:val="28"/>
          <w:szCs w:val="28"/>
          <w:lang w:eastAsia="ru-RU"/>
        </w:rPr>
      </w:pPr>
    </w:p>
    <w:p w:rsidR="00752E5C" w:rsidRPr="005A4EC4" w:rsidRDefault="00752E5C" w:rsidP="00752E5C">
      <w:pPr>
        <w:pStyle w:val="a3"/>
        <w:ind w:left="0" w:firstLine="567"/>
        <w:jc w:val="both"/>
        <w:rPr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3961"/>
        <w:gridCol w:w="1686"/>
        <w:gridCol w:w="3341"/>
      </w:tblGrid>
      <w:tr w:rsidR="00752E5C" w:rsidRPr="005A4EC4" w:rsidTr="00FA6854">
        <w:trPr>
          <w:trHeight w:val="483"/>
        </w:trPr>
        <w:tc>
          <w:tcPr>
            <w:tcW w:w="0" w:type="auto"/>
            <w:gridSpan w:val="2"/>
            <w:shd w:val="clear" w:color="auto" w:fill="auto"/>
            <w:vAlign w:val="center"/>
          </w:tcPr>
          <w:p w:rsidR="00752E5C" w:rsidRPr="005A4EC4" w:rsidRDefault="00752E5C" w:rsidP="00EE15CD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</w:tcPr>
          <w:p w:rsidR="00752E5C" w:rsidRPr="005A4EC4" w:rsidRDefault="00752E5C" w:rsidP="00EE15CD">
            <w:pPr>
              <w:jc w:val="center"/>
              <w:rPr>
                <w:sz w:val="28"/>
                <w:szCs w:val="28"/>
                <w:lang w:eastAsia="ru-RU"/>
              </w:rPr>
            </w:pPr>
            <w:r w:rsidRPr="005A4EC4">
              <w:rPr>
                <w:sz w:val="28"/>
                <w:szCs w:val="28"/>
                <w:lang w:eastAsia="ru-RU"/>
              </w:rPr>
              <w:t xml:space="preserve">Предоставление национального режима в соответствии с ПП 1875 от 23.12.2024. </w:t>
            </w:r>
            <w:r w:rsidRPr="005A4EC4">
              <w:rPr>
                <w:sz w:val="28"/>
                <w:szCs w:val="28"/>
              </w:rPr>
              <w:t xml:space="preserve">по </w:t>
            </w:r>
          </w:p>
        </w:tc>
      </w:tr>
      <w:tr w:rsidR="008D64C0" w:rsidRPr="005A4EC4" w:rsidTr="00BB1994">
        <w:trPr>
          <w:trHeight w:val="465"/>
        </w:trPr>
        <w:tc>
          <w:tcPr>
            <w:tcW w:w="0" w:type="auto"/>
            <w:shd w:val="clear" w:color="auto" w:fill="auto"/>
            <w:vAlign w:val="center"/>
          </w:tcPr>
          <w:p w:rsidR="008D64C0" w:rsidRPr="005A4EC4" w:rsidRDefault="008D64C0" w:rsidP="00EE15CD">
            <w:pPr>
              <w:jc w:val="center"/>
              <w:rPr>
                <w:sz w:val="28"/>
                <w:szCs w:val="28"/>
                <w:lang w:eastAsia="ru-RU"/>
              </w:rPr>
            </w:pPr>
            <w:r w:rsidRPr="005A4EC4">
              <w:rPr>
                <w:sz w:val="28"/>
                <w:szCs w:val="28"/>
                <w:lang w:eastAsia="ru-RU"/>
              </w:rPr>
              <w:t>№</w:t>
            </w:r>
            <w:proofErr w:type="spellStart"/>
            <w:r w:rsidRPr="005A4EC4">
              <w:rPr>
                <w:sz w:val="28"/>
                <w:szCs w:val="28"/>
                <w:lang w:eastAsia="ru-RU"/>
              </w:rPr>
              <w:t>п.п</w:t>
            </w:r>
            <w:proofErr w:type="spellEnd"/>
            <w:r w:rsidRPr="005A4EC4"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D64C0" w:rsidRPr="005A4EC4" w:rsidRDefault="008D64C0" w:rsidP="00EE15CD">
            <w:pPr>
              <w:jc w:val="center"/>
              <w:rPr>
                <w:sz w:val="28"/>
                <w:szCs w:val="28"/>
                <w:lang w:eastAsia="ru-RU"/>
              </w:rPr>
            </w:pPr>
            <w:r w:rsidRPr="005A4EC4">
              <w:rPr>
                <w:sz w:val="28"/>
                <w:szCs w:val="28"/>
                <w:lang w:eastAsia="ru-RU"/>
              </w:rPr>
              <w:t xml:space="preserve">Наименование. По </w:t>
            </w:r>
            <w:r w:rsidRPr="005A4EC4">
              <w:rPr>
                <w:sz w:val="28"/>
                <w:szCs w:val="28"/>
              </w:rPr>
              <w:t>результатам исполнения договора будут отражены в учёте предприятия следующие товары:</w:t>
            </w:r>
          </w:p>
        </w:tc>
        <w:tc>
          <w:tcPr>
            <w:tcW w:w="0" w:type="auto"/>
          </w:tcPr>
          <w:p w:rsidR="008D64C0" w:rsidRPr="005A4EC4" w:rsidRDefault="008D64C0" w:rsidP="00EE15CD">
            <w:pPr>
              <w:jc w:val="center"/>
              <w:rPr>
                <w:sz w:val="28"/>
                <w:szCs w:val="28"/>
                <w:lang w:eastAsia="ru-RU"/>
              </w:rPr>
            </w:pPr>
            <w:r w:rsidRPr="005A4EC4">
              <w:rPr>
                <w:sz w:val="28"/>
                <w:szCs w:val="28"/>
                <w:lang w:eastAsia="ru-RU"/>
              </w:rPr>
              <w:t xml:space="preserve">ОКПД 2 </w:t>
            </w:r>
          </w:p>
        </w:tc>
        <w:tc>
          <w:tcPr>
            <w:tcW w:w="0" w:type="auto"/>
          </w:tcPr>
          <w:p w:rsidR="008D64C0" w:rsidRPr="005A4EC4" w:rsidRDefault="008D64C0" w:rsidP="00EE15CD">
            <w:pPr>
              <w:jc w:val="center"/>
              <w:rPr>
                <w:sz w:val="28"/>
                <w:szCs w:val="28"/>
                <w:lang w:eastAsia="ru-RU"/>
              </w:rPr>
            </w:pPr>
            <w:r w:rsidRPr="005A4EC4">
              <w:rPr>
                <w:sz w:val="28"/>
                <w:szCs w:val="28"/>
                <w:lang w:eastAsia="ru-RU"/>
              </w:rPr>
              <w:t>Мера применения национального режима (запрет, ограничение, преимущество)</w:t>
            </w:r>
          </w:p>
        </w:tc>
      </w:tr>
      <w:tr w:rsidR="008D64C0" w:rsidRPr="005A4EC4" w:rsidTr="005D27A3">
        <w:trPr>
          <w:trHeight w:val="615"/>
        </w:trPr>
        <w:tc>
          <w:tcPr>
            <w:tcW w:w="0" w:type="auto"/>
            <w:shd w:val="clear" w:color="auto" w:fill="auto"/>
            <w:vAlign w:val="center"/>
          </w:tcPr>
          <w:p w:rsidR="008D64C0" w:rsidRPr="005A4EC4" w:rsidRDefault="008D64C0" w:rsidP="00EE15CD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5A4EC4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D64C0" w:rsidRPr="005A4EC4" w:rsidRDefault="00017D1A" w:rsidP="00C94599">
            <w:pPr>
              <w:rPr>
                <w:rFonts w:asciiTheme="minorHAnsi" w:hAnsiTheme="minorHAnsi"/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Реконстр</w:t>
            </w:r>
            <w:r w:rsidR="00EC050F">
              <w:rPr>
                <w:sz w:val="28"/>
                <w:szCs w:val="28"/>
              </w:rPr>
              <w:t>укция</w:t>
            </w:r>
            <w:r w:rsidR="00476D24">
              <w:rPr>
                <w:sz w:val="28"/>
                <w:szCs w:val="28"/>
              </w:rPr>
              <w:t xml:space="preserve"> ВЛ 10</w:t>
            </w:r>
            <w:r w:rsidR="00FA6854" w:rsidRPr="005A4EC4">
              <w:rPr>
                <w:sz w:val="28"/>
                <w:szCs w:val="28"/>
              </w:rPr>
              <w:t xml:space="preserve">кВ </w:t>
            </w:r>
          </w:p>
        </w:tc>
        <w:tc>
          <w:tcPr>
            <w:tcW w:w="0" w:type="auto"/>
            <w:shd w:val="pct12" w:color="auto" w:fill="auto"/>
          </w:tcPr>
          <w:p w:rsidR="008D64C0" w:rsidRPr="00E247AF" w:rsidRDefault="008D64C0" w:rsidP="00E247AF">
            <w:pPr>
              <w:jc w:val="center"/>
              <w:rPr>
                <w:bCs/>
                <w:sz w:val="28"/>
                <w:szCs w:val="28"/>
              </w:rPr>
            </w:pPr>
            <w:r w:rsidRPr="00E247AF">
              <w:rPr>
                <w:bCs/>
                <w:sz w:val="28"/>
                <w:szCs w:val="28"/>
              </w:rPr>
              <w:t>42.22.</w:t>
            </w:r>
            <w:r w:rsidR="00E247AF" w:rsidRPr="00E247AF">
              <w:rPr>
                <w:bCs/>
                <w:sz w:val="28"/>
                <w:szCs w:val="28"/>
              </w:rPr>
              <w:t>11</w:t>
            </w:r>
            <w:r w:rsidRPr="00E247AF">
              <w:rPr>
                <w:bCs/>
                <w:sz w:val="28"/>
                <w:szCs w:val="28"/>
              </w:rPr>
              <w:t xml:space="preserve">.110  </w:t>
            </w:r>
          </w:p>
        </w:tc>
        <w:tc>
          <w:tcPr>
            <w:tcW w:w="0" w:type="auto"/>
            <w:shd w:val="pct12" w:color="auto" w:fill="auto"/>
          </w:tcPr>
          <w:p w:rsidR="008D64C0" w:rsidRPr="00E247AF" w:rsidRDefault="008D64C0" w:rsidP="00EE15CD">
            <w:pPr>
              <w:jc w:val="center"/>
              <w:rPr>
                <w:sz w:val="28"/>
                <w:szCs w:val="28"/>
              </w:rPr>
            </w:pPr>
            <w:r w:rsidRPr="00E247AF">
              <w:rPr>
                <w:sz w:val="28"/>
                <w:szCs w:val="28"/>
              </w:rPr>
              <w:t>Не применяется</w:t>
            </w:r>
          </w:p>
        </w:tc>
      </w:tr>
    </w:tbl>
    <w:p w:rsidR="002E5D17" w:rsidRPr="005A4EC4" w:rsidRDefault="002E5D17" w:rsidP="00757837">
      <w:pPr>
        <w:pStyle w:val="a3"/>
        <w:tabs>
          <w:tab w:val="left" w:pos="0"/>
          <w:tab w:val="left" w:pos="1701"/>
        </w:tabs>
        <w:ind w:left="0" w:firstLine="0"/>
        <w:jc w:val="both"/>
        <w:rPr>
          <w:bCs/>
          <w:iCs/>
          <w:szCs w:val="28"/>
        </w:rPr>
      </w:pPr>
    </w:p>
    <w:p w:rsidR="00752E5C" w:rsidRPr="005A4EC4" w:rsidRDefault="0005165E" w:rsidP="0005165E">
      <w:pPr>
        <w:tabs>
          <w:tab w:val="left" w:pos="993"/>
          <w:tab w:val="left" w:pos="1134"/>
          <w:tab w:val="left" w:pos="1276"/>
        </w:tabs>
        <w:ind w:left="360"/>
        <w:jc w:val="both"/>
        <w:rPr>
          <w:b/>
          <w:sz w:val="28"/>
          <w:szCs w:val="28"/>
        </w:rPr>
      </w:pPr>
      <w:r w:rsidRPr="005A4EC4">
        <w:rPr>
          <w:b/>
          <w:sz w:val="28"/>
          <w:szCs w:val="28"/>
        </w:rPr>
        <w:t xml:space="preserve">        7. </w:t>
      </w:r>
      <w:r w:rsidR="00752E5C" w:rsidRPr="005A4EC4">
        <w:rPr>
          <w:b/>
          <w:sz w:val="28"/>
          <w:szCs w:val="28"/>
        </w:rPr>
        <w:t>Основные нормативно-технические документы, определяющие требования к проектированию</w:t>
      </w:r>
      <w:bookmarkStart w:id="0" w:name="_GoBack"/>
      <w:bookmarkEnd w:id="0"/>
    </w:p>
    <w:p w:rsidR="00752E5C" w:rsidRPr="005A4EC4" w:rsidRDefault="00E247AF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hyperlink r:id="rId12" w:tooltip="&quot;Градостроительный кодекс Российской Федерации (с изменениями на 26 декабря 2024 года) (редакция, действующая с 1 марта 2025 года)&quot;&#10;Кодекс РФ от 29.12.2004 N 190-ФЗ&#10;Статус: Действующая редакция документа (действ. c 01.03.2025)" w:history="1">
        <w:r w:rsidR="00752E5C" w:rsidRPr="005A4EC4">
          <w:rPr>
            <w:color w:val="000000"/>
            <w:sz w:val="28"/>
            <w:szCs w:val="28"/>
          </w:rPr>
          <w:t>Градостроительный кодекс РФ</w:t>
        </w:r>
      </w:hyperlink>
      <w:r w:rsidR="00752E5C" w:rsidRPr="005A4EC4">
        <w:rPr>
          <w:sz w:val="28"/>
          <w:szCs w:val="28"/>
        </w:rPr>
        <w:t>;</w:t>
      </w:r>
    </w:p>
    <w:p w:rsidR="00752E5C" w:rsidRPr="005A4EC4" w:rsidRDefault="00E247AF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hyperlink r:id="rId13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="00752E5C" w:rsidRPr="005A4EC4">
          <w:rPr>
            <w:color w:val="000000"/>
            <w:sz w:val="28"/>
            <w:szCs w:val="28"/>
          </w:rPr>
          <w:t>Земельный кодекс РФ</w:t>
        </w:r>
      </w:hyperlink>
      <w:r w:rsidR="00752E5C" w:rsidRPr="005A4EC4">
        <w:rPr>
          <w:sz w:val="28"/>
          <w:szCs w:val="28"/>
        </w:rPr>
        <w:t>;</w:t>
      </w:r>
    </w:p>
    <w:p w:rsidR="00752E5C" w:rsidRPr="005A4EC4" w:rsidRDefault="00E247AF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hyperlink r:id="rId14" w:tooltip="&quot;Лесной кодекс Российской Федерации (с изменениями на 26 декабря 2024 года)&quot;&#10;Кодекс РФ от 04.12.2006 N 200-ФЗ&#10;Статус: Действующая редакция документа (действ. c 01.01.2025 по 31.08.2025)" w:history="1">
        <w:r w:rsidR="00752E5C" w:rsidRPr="005A4EC4">
          <w:rPr>
            <w:color w:val="000000"/>
            <w:sz w:val="28"/>
            <w:szCs w:val="28"/>
          </w:rPr>
          <w:t>Лесной кодекс РФ</w:t>
        </w:r>
      </w:hyperlink>
      <w:r w:rsidR="00752E5C" w:rsidRPr="005A4EC4">
        <w:rPr>
          <w:sz w:val="28"/>
          <w:szCs w:val="28"/>
        </w:rPr>
        <w:t xml:space="preserve">; </w:t>
      </w:r>
    </w:p>
    <w:p w:rsidR="00752E5C" w:rsidRPr="005A4EC4" w:rsidRDefault="00E247AF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hyperlink r:id="rId15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752E5C" w:rsidRPr="005A4EC4">
          <w:rPr>
            <w:color w:val="000000"/>
            <w:sz w:val="28"/>
            <w:szCs w:val="28"/>
          </w:rPr>
          <w:t>ПУЭ</w:t>
        </w:r>
      </w:hyperlink>
      <w:r w:rsidR="00752E5C" w:rsidRPr="005A4EC4">
        <w:rPr>
          <w:sz w:val="28"/>
          <w:szCs w:val="28"/>
        </w:rPr>
        <w:t xml:space="preserve"> (действующее издание);</w:t>
      </w:r>
    </w:p>
    <w:p w:rsidR="00752E5C" w:rsidRPr="005A4EC4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A4EC4">
        <w:rPr>
          <w:sz w:val="28"/>
          <w:szCs w:val="28"/>
        </w:rPr>
        <w:t>ПТЭ (действующее издание);</w:t>
      </w:r>
    </w:p>
    <w:p w:rsidR="00752E5C" w:rsidRPr="005A4EC4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A4EC4">
        <w:rPr>
          <w:sz w:val="28"/>
          <w:szCs w:val="28"/>
        </w:rPr>
        <w:t xml:space="preserve">Федеральный закон Российской Федерации </w:t>
      </w:r>
      <w:hyperlink r:id="rId16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5A4EC4">
          <w:rPr>
            <w:color w:val="000000"/>
            <w:sz w:val="28"/>
            <w:szCs w:val="28"/>
          </w:rPr>
          <w:t>от 12.07.2017 № 187-ФЗ</w:t>
        </w:r>
      </w:hyperlink>
      <w:r w:rsidRPr="005A4EC4">
        <w:rPr>
          <w:sz w:val="28"/>
          <w:szCs w:val="28"/>
        </w:rPr>
        <w:t xml:space="preserve"> «О безопасности критической информационной инфраструктуры Российской Федерации»;</w:t>
      </w:r>
    </w:p>
    <w:p w:rsidR="00752E5C" w:rsidRPr="005A4EC4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A4EC4">
        <w:rPr>
          <w:sz w:val="28"/>
          <w:szCs w:val="28"/>
        </w:rPr>
        <w:t xml:space="preserve">Постановление правительства Российской федерации </w:t>
      </w:r>
      <w:hyperlink r:id="rId17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5A4EC4">
          <w:rPr>
            <w:color w:val="000000"/>
            <w:sz w:val="28"/>
            <w:szCs w:val="28"/>
          </w:rPr>
          <w:t>от 08.02.2018 № 127</w:t>
        </w:r>
      </w:hyperlink>
      <w:r w:rsidRPr="005A4EC4">
        <w:rPr>
          <w:sz w:val="28"/>
          <w:szCs w:val="28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752E5C" w:rsidRPr="005A4EC4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A4EC4">
        <w:rPr>
          <w:sz w:val="28"/>
          <w:szCs w:val="28"/>
        </w:rPr>
        <w:t xml:space="preserve">Приказ ФСТЭК России </w:t>
      </w:r>
      <w:hyperlink r:id="rId18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5A4EC4">
          <w:rPr>
            <w:color w:val="000000"/>
            <w:sz w:val="28"/>
            <w:szCs w:val="28"/>
          </w:rPr>
          <w:t>от 25.12.2017 № 239</w:t>
        </w:r>
      </w:hyperlink>
      <w:r w:rsidRPr="005A4EC4">
        <w:rPr>
          <w:sz w:val="28"/>
          <w:szCs w:val="28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752E5C" w:rsidRPr="005A4EC4" w:rsidRDefault="00E247AF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hyperlink r:id="rId19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="00752E5C" w:rsidRPr="005A4EC4">
          <w:rPr>
            <w:color w:val="000000"/>
            <w:sz w:val="28"/>
            <w:szCs w:val="28"/>
          </w:rPr>
          <w:t>ГОСТ Р 51583</w:t>
        </w:r>
      </w:hyperlink>
      <w:r w:rsidR="00752E5C" w:rsidRPr="005A4EC4">
        <w:rPr>
          <w:sz w:val="28"/>
          <w:szCs w:val="28"/>
        </w:rPr>
        <w:t xml:space="preserve"> «Защита информации. Порядок создания автоматизированных систем в защищенном исполнении. Общие положения»</w:t>
      </w:r>
      <w:r w:rsidR="00752E5C" w:rsidRPr="005A4EC4">
        <w:rPr>
          <w:sz w:val="28"/>
          <w:szCs w:val="28"/>
          <w:lang w:val="en-US"/>
        </w:rPr>
        <w:t>;</w:t>
      </w:r>
    </w:p>
    <w:p w:rsidR="00752E5C" w:rsidRPr="005A4EC4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A4EC4">
        <w:rPr>
          <w:sz w:val="28"/>
          <w:szCs w:val="28"/>
        </w:rPr>
        <w:t xml:space="preserve">Постановление правительства Российской Федерации </w:t>
      </w:r>
      <w:hyperlink r:id="rId20" w:tooltip="&quot;О составе разделов проектной документации и требованиях к их содержанию (с изменениями на 28 декабря 2024 года)&quot;&#10;Постановление Правительства РФ от 16.02.2008 N 87&#10;Статус: Действующая редакция документа (действ. c 01.01.2025 по 31.08.2028)" w:history="1">
        <w:r w:rsidRPr="005A4EC4">
          <w:rPr>
            <w:color w:val="000000"/>
            <w:sz w:val="28"/>
            <w:szCs w:val="28"/>
          </w:rPr>
          <w:t>№ 87 от 16 февраля 2008 г.</w:t>
        </w:r>
      </w:hyperlink>
      <w:r w:rsidRPr="005A4EC4">
        <w:rPr>
          <w:sz w:val="28"/>
          <w:szCs w:val="28"/>
        </w:rPr>
        <w:t xml:space="preserve"> «О составе разделов проектной документации и требованиях к их содержанию»;</w:t>
      </w:r>
    </w:p>
    <w:p w:rsidR="00752E5C" w:rsidRPr="005A4EC4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A4EC4">
        <w:rPr>
          <w:sz w:val="28"/>
          <w:szCs w:val="28"/>
        </w:rPr>
        <w:t xml:space="preserve">Постановление Правительства РФ </w:t>
      </w:r>
      <w:hyperlink r:id="rId21" w:tooltip="&quot;Об утверждении Правил определения размеров земельных участков для размещения воздушных линий ...&quot;&#10;Постановление Правительства РФ от 11.08.2003 N 486&#10;Статус: Действующий документ (действ. c 30.08.2003)" w:history="1">
        <w:r w:rsidRPr="005A4EC4">
          <w:rPr>
            <w:color w:val="000000"/>
            <w:sz w:val="28"/>
            <w:szCs w:val="28"/>
          </w:rPr>
          <w:t>от 11.08.2003 № 486</w:t>
        </w:r>
      </w:hyperlink>
      <w:r w:rsidRPr="005A4EC4">
        <w:rPr>
          <w:sz w:val="28"/>
          <w:szCs w:val="28"/>
        </w:rPr>
        <w:t xml:space="preserve">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752E5C" w:rsidRPr="005A4EC4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A4EC4">
        <w:rPr>
          <w:sz w:val="28"/>
          <w:szCs w:val="28"/>
        </w:rPr>
        <w:t xml:space="preserve">Постановление Правительства РФ </w:t>
      </w:r>
      <w:hyperlink r:id="rId22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5A4EC4">
          <w:rPr>
            <w:color w:val="000000"/>
            <w:sz w:val="28"/>
            <w:szCs w:val="28"/>
          </w:rPr>
          <w:t>от 24.02.2009 № 160</w:t>
        </w:r>
      </w:hyperlink>
      <w:r w:rsidRPr="005A4EC4">
        <w:rPr>
          <w:sz w:val="28"/>
          <w:szCs w:val="28"/>
        </w:rPr>
        <w:t xml:space="preserve">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752E5C" w:rsidRPr="005A4EC4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A4EC4">
        <w:rPr>
          <w:sz w:val="28"/>
          <w:szCs w:val="28"/>
        </w:rPr>
        <w:t xml:space="preserve">Постановление Правительства РФ </w:t>
      </w:r>
      <w:hyperlink r:id="rId23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5A4EC4">
          <w:rPr>
            <w:color w:val="000000"/>
            <w:sz w:val="28"/>
            <w:szCs w:val="28"/>
          </w:rPr>
          <w:t>от 03.12.2014 N 1300</w:t>
        </w:r>
      </w:hyperlink>
      <w:r w:rsidRPr="005A4EC4">
        <w:rPr>
          <w:sz w:val="28"/>
          <w:szCs w:val="28"/>
        </w:rPr>
        <w:t xml:space="preserve">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752E5C" w:rsidRPr="005A4EC4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A4EC4">
        <w:rPr>
          <w:sz w:val="28"/>
          <w:szCs w:val="28"/>
        </w:rPr>
        <w:t>Положение ПАО «</w:t>
      </w:r>
      <w:proofErr w:type="spellStart"/>
      <w:r w:rsidRPr="005A4EC4">
        <w:rPr>
          <w:sz w:val="28"/>
          <w:szCs w:val="28"/>
        </w:rPr>
        <w:t>Россети</w:t>
      </w:r>
      <w:proofErr w:type="spellEnd"/>
      <w:r w:rsidRPr="005A4EC4">
        <w:rPr>
          <w:sz w:val="28"/>
          <w:szCs w:val="28"/>
        </w:rPr>
        <w:t>» «О единой технической политике в электросетевом комплексе»;</w:t>
      </w:r>
    </w:p>
    <w:p w:rsidR="00752E5C" w:rsidRPr="005A4EC4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A4EC4">
        <w:rPr>
          <w:sz w:val="28"/>
          <w:szCs w:val="28"/>
        </w:rPr>
        <w:t xml:space="preserve">Концепция </w:t>
      </w:r>
      <w:proofErr w:type="spellStart"/>
      <w:r w:rsidRPr="005A4EC4">
        <w:rPr>
          <w:sz w:val="28"/>
          <w:szCs w:val="28"/>
        </w:rPr>
        <w:t>цифровизации</w:t>
      </w:r>
      <w:proofErr w:type="spellEnd"/>
      <w:r w:rsidRPr="005A4EC4">
        <w:rPr>
          <w:sz w:val="28"/>
          <w:szCs w:val="28"/>
        </w:rPr>
        <w:t xml:space="preserve"> сетей на 2018-2030 гг. ПАО «</w:t>
      </w:r>
      <w:proofErr w:type="spellStart"/>
      <w:r w:rsidRPr="005A4EC4">
        <w:rPr>
          <w:sz w:val="28"/>
          <w:szCs w:val="28"/>
        </w:rPr>
        <w:t>Россети</w:t>
      </w:r>
      <w:proofErr w:type="spellEnd"/>
      <w:r w:rsidRPr="005A4EC4">
        <w:rPr>
          <w:sz w:val="28"/>
          <w:szCs w:val="28"/>
        </w:rPr>
        <w:t>»;</w:t>
      </w:r>
    </w:p>
    <w:p w:rsidR="00752E5C" w:rsidRPr="005A4EC4" w:rsidRDefault="00E247AF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hyperlink r:id="rId24" w:tooltip="&quot;СТО 34.01-21.1-001-2017 Распределительные электрические сети напряжением 0,4-110 кВ ...&quot;&#10;(утв. распоряжением Публичного акционерного общества &quot;Российские сети&quot; от 02.08.2017 N 400р)&#10;Применяется ...&#10;Статус: Действующий документ (действ. c 02.08.2017" w:history="1">
        <w:r w:rsidR="00752E5C" w:rsidRPr="005A4EC4">
          <w:rPr>
            <w:color w:val="000000"/>
            <w:sz w:val="28"/>
            <w:szCs w:val="28"/>
          </w:rPr>
          <w:t>СТО 34.01-21.1-001-2017</w:t>
        </w:r>
      </w:hyperlink>
      <w:r w:rsidR="00752E5C" w:rsidRPr="005A4EC4">
        <w:rPr>
          <w:sz w:val="28"/>
          <w:szCs w:val="28"/>
        </w:rPr>
        <w:t xml:space="preserve"> «Распределительные электрические сети напряжением 0,4-110 </w:t>
      </w:r>
      <w:proofErr w:type="spellStart"/>
      <w:r w:rsidR="00752E5C" w:rsidRPr="005A4EC4">
        <w:rPr>
          <w:sz w:val="28"/>
          <w:szCs w:val="28"/>
        </w:rPr>
        <w:t>кВ.</w:t>
      </w:r>
      <w:proofErr w:type="spellEnd"/>
      <w:r w:rsidR="00752E5C" w:rsidRPr="005A4EC4">
        <w:rPr>
          <w:sz w:val="28"/>
          <w:szCs w:val="28"/>
        </w:rPr>
        <w:t xml:space="preserve"> Требования к технологическому проектированию»;</w:t>
      </w:r>
    </w:p>
    <w:p w:rsidR="00752E5C" w:rsidRPr="005A4EC4" w:rsidRDefault="00E247AF" w:rsidP="00752E5C">
      <w:pPr>
        <w:numPr>
          <w:ilvl w:val="0"/>
          <w:numId w:val="17"/>
        </w:numPr>
        <w:tabs>
          <w:tab w:val="left" w:pos="993"/>
          <w:tab w:val="num" w:pos="1483"/>
        </w:tabs>
        <w:ind w:left="0" w:firstLine="709"/>
        <w:jc w:val="both"/>
        <w:rPr>
          <w:sz w:val="28"/>
          <w:szCs w:val="28"/>
        </w:rPr>
      </w:pPr>
      <w:hyperlink r:id="rId25" w:tooltip="&quot;СТО 34.01-2.2-003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52E5C" w:rsidRPr="005A4EC4">
          <w:rPr>
            <w:color w:val="000000"/>
            <w:sz w:val="28"/>
            <w:szCs w:val="28"/>
          </w:rPr>
          <w:t>СТО 34.01-2.2-003-2015</w:t>
        </w:r>
      </w:hyperlink>
      <w:r w:rsidR="00752E5C" w:rsidRPr="005A4EC4">
        <w:rPr>
          <w:sz w:val="28"/>
          <w:szCs w:val="28"/>
        </w:rPr>
        <w:t xml:space="preserve">» Арматура для воздушных линий электропередачи с самонесущими изолированными проводами напряжением до 1 </w:t>
      </w:r>
      <w:proofErr w:type="spellStart"/>
      <w:r w:rsidR="00752E5C" w:rsidRPr="005A4EC4">
        <w:rPr>
          <w:sz w:val="28"/>
          <w:szCs w:val="28"/>
        </w:rPr>
        <w:t>кВ.</w:t>
      </w:r>
      <w:proofErr w:type="spellEnd"/>
      <w:r w:rsidR="00752E5C" w:rsidRPr="005A4EC4">
        <w:rPr>
          <w:sz w:val="28"/>
          <w:szCs w:val="28"/>
        </w:rPr>
        <w:t xml:space="preserve"> Вспомогательная арматура. Общие технические требования»;</w:t>
      </w:r>
    </w:p>
    <w:p w:rsidR="00752E5C" w:rsidRPr="005A4EC4" w:rsidRDefault="00E247AF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hyperlink r:id="rId26" w:tooltip="&quot;СТО 34.01-21-005-2019 Цифровая электрическая сеть. Требования к проектированию цифровых ...&quot;&#10;(утв. приказом Публичного акционерного общества &quot;Российские сети&quot; от 29.03.2019 N 64)&#10;Применяется с ...&#10;Статус: Действующий документ (действ. c 29.03.2019)" w:history="1">
        <w:r w:rsidR="00752E5C" w:rsidRPr="005A4EC4">
          <w:rPr>
            <w:bCs/>
            <w:color w:val="000000"/>
            <w:sz w:val="28"/>
            <w:szCs w:val="28"/>
          </w:rPr>
          <w:t>СТО 34.01-21-005-2019</w:t>
        </w:r>
      </w:hyperlink>
      <w:r w:rsidR="00752E5C" w:rsidRPr="005A4EC4">
        <w:rPr>
          <w:bCs/>
          <w:sz w:val="28"/>
          <w:szCs w:val="28"/>
        </w:rPr>
        <w:t xml:space="preserve">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="00752E5C" w:rsidRPr="005A4EC4">
        <w:rPr>
          <w:bCs/>
          <w:sz w:val="28"/>
          <w:szCs w:val="28"/>
        </w:rPr>
        <w:t>кВ</w:t>
      </w:r>
      <w:proofErr w:type="spellEnd"/>
      <w:r w:rsidR="00752E5C" w:rsidRPr="005A4EC4">
        <w:rPr>
          <w:bCs/>
          <w:sz w:val="28"/>
          <w:szCs w:val="28"/>
        </w:rPr>
        <w:t>»;</w:t>
      </w:r>
    </w:p>
    <w:p w:rsidR="00752E5C" w:rsidRPr="005A4EC4" w:rsidRDefault="00E247AF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hyperlink r:id="rId27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752E5C" w:rsidRPr="005A4EC4">
          <w:rPr>
            <w:color w:val="000000"/>
            <w:sz w:val="28"/>
            <w:szCs w:val="28"/>
          </w:rPr>
          <w:t>СТО 56947007-29.240.02.001-2008</w:t>
        </w:r>
      </w:hyperlink>
      <w:r w:rsidR="00752E5C" w:rsidRPr="005A4EC4">
        <w:rPr>
          <w:sz w:val="28"/>
          <w:szCs w:val="28"/>
        </w:rPr>
        <w:t xml:space="preserve"> «Методические указания по защите распределительных сетей напряжением 0,4-10 </w:t>
      </w:r>
      <w:proofErr w:type="spellStart"/>
      <w:r w:rsidR="00752E5C" w:rsidRPr="005A4EC4">
        <w:rPr>
          <w:sz w:val="28"/>
          <w:szCs w:val="28"/>
        </w:rPr>
        <w:t>кВ</w:t>
      </w:r>
      <w:proofErr w:type="spellEnd"/>
      <w:r w:rsidR="00752E5C" w:rsidRPr="005A4EC4">
        <w:rPr>
          <w:sz w:val="28"/>
          <w:szCs w:val="28"/>
        </w:rPr>
        <w:t xml:space="preserve"> от грозовых перенапряжений»;</w:t>
      </w:r>
    </w:p>
    <w:p w:rsidR="00752E5C" w:rsidRPr="005A4EC4" w:rsidRDefault="00E247AF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hyperlink r:id="rId28" w:tooltip="&quot;СТО 34.01-2.2-033-2017 Линейное коммутационное оборудование 6-35 кВ - секционирующие пункты ...&quot;&#10;(утв. распоряжением Публичного акционерного общества &quot;Российские сети&quot; от 14.11.2017 N ...&#10;Статус: Действующий документ (действ. c 14.11.2017)" w:history="1">
        <w:r w:rsidR="00752E5C" w:rsidRPr="005A4EC4">
          <w:rPr>
            <w:color w:val="000000"/>
            <w:sz w:val="28"/>
            <w:szCs w:val="28"/>
            <w:lang w:eastAsia="ru-RU"/>
          </w:rPr>
          <w:t>СТО 34.01-2.2-033-2017</w:t>
        </w:r>
      </w:hyperlink>
      <w:r w:rsidR="00752E5C" w:rsidRPr="005A4EC4">
        <w:rPr>
          <w:sz w:val="28"/>
          <w:szCs w:val="28"/>
          <w:lang w:eastAsia="ru-RU"/>
        </w:rPr>
        <w:t xml:space="preserve"> «Линейное коммутационное оборудование 6-35 </w:t>
      </w:r>
      <w:proofErr w:type="spellStart"/>
      <w:r w:rsidR="00752E5C" w:rsidRPr="005A4EC4">
        <w:rPr>
          <w:sz w:val="28"/>
          <w:szCs w:val="28"/>
          <w:lang w:eastAsia="ru-RU"/>
        </w:rPr>
        <w:t>кВ</w:t>
      </w:r>
      <w:proofErr w:type="spellEnd"/>
      <w:r w:rsidR="00752E5C" w:rsidRPr="005A4EC4">
        <w:rPr>
          <w:sz w:val="28"/>
          <w:szCs w:val="28"/>
          <w:lang w:eastAsia="ru-RU"/>
        </w:rPr>
        <w:t xml:space="preserve"> – секционирующие пункты (</w:t>
      </w:r>
      <w:proofErr w:type="spellStart"/>
      <w:r w:rsidR="00752E5C" w:rsidRPr="005A4EC4">
        <w:rPr>
          <w:sz w:val="28"/>
          <w:szCs w:val="28"/>
          <w:lang w:eastAsia="ru-RU"/>
        </w:rPr>
        <w:t>реклоузеры</w:t>
      </w:r>
      <w:proofErr w:type="spellEnd"/>
      <w:r w:rsidR="00752E5C" w:rsidRPr="005A4EC4">
        <w:rPr>
          <w:sz w:val="28"/>
          <w:szCs w:val="28"/>
          <w:lang w:eastAsia="ru-RU"/>
        </w:rPr>
        <w:t>). Том 1.2. Секционирующие пункты (</w:t>
      </w:r>
      <w:proofErr w:type="spellStart"/>
      <w:r w:rsidR="00752E5C" w:rsidRPr="005A4EC4">
        <w:rPr>
          <w:sz w:val="28"/>
          <w:szCs w:val="28"/>
          <w:lang w:eastAsia="ru-RU"/>
        </w:rPr>
        <w:t>реклоузеры</w:t>
      </w:r>
      <w:proofErr w:type="spellEnd"/>
      <w:r w:rsidR="00752E5C" w:rsidRPr="005A4EC4">
        <w:rPr>
          <w:sz w:val="28"/>
          <w:szCs w:val="28"/>
          <w:lang w:eastAsia="ru-RU"/>
        </w:rPr>
        <w:t>)»;</w:t>
      </w:r>
    </w:p>
    <w:p w:rsidR="00752E5C" w:rsidRPr="005A4EC4" w:rsidRDefault="00E247AF" w:rsidP="00752E5C">
      <w:pPr>
        <w:numPr>
          <w:ilvl w:val="0"/>
          <w:numId w:val="17"/>
        </w:numPr>
        <w:tabs>
          <w:tab w:val="left" w:pos="993"/>
          <w:tab w:val="num" w:pos="1483"/>
        </w:tabs>
        <w:ind w:left="0" w:firstLine="709"/>
        <w:jc w:val="both"/>
        <w:rPr>
          <w:sz w:val="28"/>
          <w:szCs w:val="28"/>
        </w:rPr>
      </w:pPr>
      <w:hyperlink r:id="rId29" w:tooltip="&quot;СТО 34.01-6.1-001-2016 Программно-технические комплексы подстанций 6-10 (20) Кв. Общие ...&quot;&#10;(утв. распоряжением Публичного акционерного общества &quot;Российские сети&quot; от 16.01.2017 N ...&#10;Статус: Действующий документ (действ. c 16.01.2017)" w:history="1">
        <w:r w:rsidR="00752E5C" w:rsidRPr="005A4EC4">
          <w:rPr>
            <w:color w:val="000000"/>
            <w:sz w:val="28"/>
            <w:szCs w:val="28"/>
          </w:rPr>
          <w:t>СТО 34.01-6.1-001-2016</w:t>
        </w:r>
      </w:hyperlink>
      <w:r w:rsidR="00752E5C" w:rsidRPr="005A4EC4">
        <w:rPr>
          <w:sz w:val="28"/>
          <w:szCs w:val="28"/>
        </w:rPr>
        <w:t xml:space="preserve">. «Программно-технические комплексы подстанций 6-10 (20) </w:t>
      </w:r>
      <w:proofErr w:type="spellStart"/>
      <w:r w:rsidR="00752E5C" w:rsidRPr="005A4EC4">
        <w:rPr>
          <w:sz w:val="28"/>
          <w:szCs w:val="28"/>
        </w:rPr>
        <w:t>кВ.</w:t>
      </w:r>
      <w:proofErr w:type="spellEnd"/>
      <w:r w:rsidR="00752E5C" w:rsidRPr="005A4EC4">
        <w:rPr>
          <w:sz w:val="28"/>
          <w:szCs w:val="28"/>
        </w:rPr>
        <w:t xml:space="preserve"> Общие технические требования»;</w:t>
      </w:r>
    </w:p>
    <w:p w:rsidR="00752E5C" w:rsidRPr="005A4EC4" w:rsidRDefault="00E247AF" w:rsidP="00752E5C">
      <w:pPr>
        <w:numPr>
          <w:ilvl w:val="0"/>
          <w:numId w:val="17"/>
        </w:numPr>
        <w:tabs>
          <w:tab w:val="left" w:pos="993"/>
          <w:tab w:val="num" w:pos="1483"/>
        </w:tabs>
        <w:ind w:left="0" w:firstLine="709"/>
        <w:jc w:val="both"/>
        <w:rPr>
          <w:sz w:val="28"/>
          <w:szCs w:val="28"/>
        </w:rPr>
      </w:pPr>
      <w:hyperlink r:id="rId30" w:tooltip="&quot;СТО 34.01-3.2-011-2021 Трансформаторы силовые распределительные 6-10 кВ мощностью 63-2500 кВА ...&quot;&#10;(утв. распоряжением Публичного акционерного общества &quot;Российские сети&quot; от 21.06.2021 N ...&#10;Статус: Действующий документ (действ. c 21.06.2021)" w:history="1">
        <w:r w:rsidR="00752E5C" w:rsidRPr="005A4EC4">
          <w:rPr>
            <w:color w:val="000000"/>
            <w:sz w:val="28"/>
            <w:szCs w:val="28"/>
          </w:rPr>
          <w:t>СТО 34.01-3.2-011-2021</w:t>
        </w:r>
      </w:hyperlink>
      <w:r w:rsidR="00752E5C" w:rsidRPr="005A4EC4">
        <w:rPr>
          <w:sz w:val="28"/>
          <w:szCs w:val="28"/>
        </w:rPr>
        <w:t xml:space="preserve">. Трансформаторы силовые распределительные 6-10 </w:t>
      </w:r>
      <w:proofErr w:type="spellStart"/>
      <w:r w:rsidR="00752E5C" w:rsidRPr="005A4EC4">
        <w:rPr>
          <w:sz w:val="28"/>
          <w:szCs w:val="28"/>
        </w:rPr>
        <w:t>кВ</w:t>
      </w:r>
      <w:proofErr w:type="spellEnd"/>
      <w:r w:rsidR="00752E5C" w:rsidRPr="005A4EC4">
        <w:rPr>
          <w:sz w:val="28"/>
          <w:szCs w:val="28"/>
        </w:rPr>
        <w:t xml:space="preserve"> мощностью 63-2500 </w:t>
      </w:r>
      <w:proofErr w:type="spellStart"/>
      <w:r w:rsidR="00752E5C" w:rsidRPr="005A4EC4">
        <w:rPr>
          <w:sz w:val="28"/>
          <w:szCs w:val="28"/>
        </w:rPr>
        <w:t>кВА</w:t>
      </w:r>
      <w:proofErr w:type="spellEnd"/>
      <w:r w:rsidR="00752E5C" w:rsidRPr="005A4EC4">
        <w:rPr>
          <w:sz w:val="28"/>
          <w:szCs w:val="28"/>
        </w:rPr>
        <w:t>. Требования к уровню потерь холостого хода и короткого замыкания;</w:t>
      </w:r>
    </w:p>
    <w:p w:rsidR="00752E5C" w:rsidRPr="005A4EC4" w:rsidRDefault="00E247AF" w:rsidP="00752E5C">
      <w:pPr>
        <w:numPr>
          <w:ilvl w:val="0"/>
          <w:numId w:val="17"/>
        </w:numPr>
        <w:tabs>
          <w:tab w:val="left" w:pos="993"/>
          <w:tab w:val="num" w:pos="1483"/>
        </w:tabs>
        <w:ind w:left="0" w:firstLine="709"/>
        <w:jc w:val="both"/>
        <w:rPr>
          <w:sz w:val="28"/>
          <w:szCs w:val="28"/>
        </w:rPr>
      </w:pPr>
      <w:hyperlink r:id="rId31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752E5C" w:rsidRPr="005A4EC4">
          <w:rPr>
            <w:color w:val="000000"/>
            <w:sz w:val="28"/>
            <w:szCs w:val="28"/>
          </w:rPr>
          <w:t>СТО 56947007-29.240.02.001-2008</w:t>
        </w:r>
      </w:hyperlink>
      <w:r w:rsidR="00752E5C" w:rsidRPr="005A4EC4">
        <w:rPr>
          <w:sz w:val="28"/>
          <w:szCs w:val="28"/>
        </w:rPr>
        <w:t xml:space="preserve"> «Методические указания по защите распределительных сетей напряжением 0,4-10 </w:t>
      </w:r>
      <w:proofErr w:type="spellStart"/>
      <w:r w:rsidR="00752E5C" w:rsidRPr="005A4EC4">
        <w:rPr>
          <w:sz w:val="28"/>
          <w:szCs w:val="28"/>
        </w:rPr>
        <w:t>кВ</w:t>
      </w:r>
      <w:proofErr w:type="spellEnd"/>
      <w:r w:rsidR="00752E5C" w:rsidRPr="005A4EC4">
        <w:rPr>
          <w:sz w:val="28"/>
          <w:szCs w:val="28"/>
        </w:rPr>
        <w:t xml:space="preserve"> от грозовых перенапряжений»;</w:t>
      </w:r>
    </w:p>
    <w:p w:rsidR="00757837" w:rsidRPr="005A4EC4" w:rsidRDefault="00E247AF" w:rsidP="00757837">
      <w:pPr>
        <w:numPr>
          <w:ilvl w:val="0"/>
          <w:numId w:val="17"/>
        </w:numPr>
        <w:tabs>
          <w:tab w:val="left" w:pos="993"/>
          <w:tab w:val="num" w:pos="1483"/>
        </w:tabs>
        <w:ind w:left="0" w:firstLine="709"/>
        <w:jc w:val="both"/>
        <w:rPr>
          <w:sz w:val="28"/>
          <w:szCs w:val="28"/>
        </w:rPr>
      </w:pPr>
      <w:hyperlink r:id="rId32" w:tooltip="&quot;СТО 34.01-2.3.3-037-2020 Трубы для прокладки кабельных линий напряжением выше 1 кВ. Методика ...&quot;&#10;(утв. распоряжением Публичного акционерного общества &quot;Российские сети&quot; от 05.02.2020 N ...&#10;Статус: Действующий документ (действ. c 05.02.2020)" w:history="1">
        <w:r w:rsidR="00752E5C" w:rsidRPr="005A4EC4">
          <w:rPr>
            <w:color w:val="000000"/>
            <w:sz w:val="28"/>
            <w:szCs w:val="28"/>
          </w:rPr>
          <w:t>СТО 34.01-2.3.3-037-2020</w:t>
        </w:r>
      </w:hyperlink>
      <w:r w:rsidR="00752E5C" w:rsidRPr="005A4EC4">
        <w:rPr>
          <w:sz w:val="28"/>
          <w:szCs w:val="28"/>
        </w:rPr>
        <w:t xml:space="preserve"> ПАО «</w:t>
      </w:r>
      <w:proofErr w:type="spellStart"/>
      <w:r w:rsidR="00752E5C" w:rsidRPr="005A4EC4">
        <w:rPr>
          <w:sz w:val="28"/>
          <w:szCs w:val="28"/>
        </w:rPr>
        <w:t>Россети</w:t>
      </w:r>
      <w:proofErr w:type="spellEnd"/>
      <w:r w:rsidR="00752E5C" w:rsidRPr="005A4EC4">
        <w:rPr>
          <w:sz w:val="28"/>
          <w:szCs w:val="28"/>
        </w:rPr>
        <w:t xml:space="preserve">» Трубы для прокладки кабельных линий напряжением выше 1 </w:t>
      </w:r>
      <w:proofErr w:type="spellStart"/>
      <w:r w:rsidR="00752E5C" w:rsidRPr="005A4EC4">
        <w:rPr>
          <w:sz w:val="28"/>
          <w:szCs w:val="28"/>
        </w:rPr>
        <w:t>кВ</w:t>
      </w:r>
      <w:proofErr w:type="spellEnd"/>
      <w:r w:rsidR="00752E5C" w:rsidRPr="005A4EC4">
        <w:rPr>
          <w:sz w:val="28"/>
          <w:szCs w:val="28"/>
        </w:rPr>
        <w:t xml:space="preserve">; </w:t>
      </w:r>
    </w:p>
    <w:p w:rsidR="00752E5C" w:rsidRPr="005A4EC4" w:rsidRDefault="00E247AF" w:rsidP="00752E5C">
      <w:pPr>
        <w:numPr>
          <w:ilvl w:val="0"/>
          <w:numId w:val="17"/>
        </w:numPr>
        <w:tabs>
          <w:tab w:val="left" w:pos="993"/>
          <w:tab w:val="num" w:pos="1483"/>
        </w:tabs>
        <w:ind w:left="0" w:firstLine="709"/>
        <w:jc w:val="both"/>
        <w:rPr>
          <w:sz w:val="28"/>
          <w:szCs w:val="28"/>
        </w:rPr>
      </w:pPr>
      <w:hyperlink r:id="rId33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="00752E5C" w:rsidRPr="005A4EC4">
          <w:rPr>
            <w:color w:val="000000"/>
            <w:sz w:val="28"/>
            <w:szCs w:val="28"/>
          </w:rPr>
          <w:t>РД 153-34.0-20.527-98</w:t>
        </w:r>
      </w:hyperlink>
      <w:r w:rsidR="00752E5C" w:rsidRPr="005A4EC4">
        <w:rPr>
          <w:sz w:val="28"/>
          <w:szCs w:val="28"/>
        </w:rPr>
        <w:t xml:space="preserve"> «Руководящие указания по расчету токов короткого замыкания и выбору электрооборудования»;</w:t>
      </w:r>
    </w:p>
    <w:p w:rsidR="00752E5C" w:rsidRPr="005A4EC4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A4EC4">
        <w:rPr>
          <w:sz w:val="28"/>
          <w:szCs w:val="28"/>
        </w:rPr>
        <w:t>Технические требования к компонентам цифровой сети ПАО «</w:t>
      </w:r>
      <w:proofErr w:type="spellStart"/>
      <w:r w:rsidRPr="005A4EC4">
        <w:rPr>
          <w:sz w:val="28"/>
          <w:szCs w:val="28"/>
        </w:rPr>
        <w:t>Россети</w:t>
      </w:r>
      <w:proofErr w:type="spellEnd"/>
      <w:r w:rsidRPr="005A4EC4">
        <w:rPr>
          <w:sz w:val="28"/>
          <w:szCs w:val="28"/>
        </w:rPr>
        <w:t>»;</w:t>
      </w:r>
    </w:p>
    <w:p w:rsidR="00752E5C" w:rsidRPr="005A4EC4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A4EC4">
        <w:rPr>
          <w:sz w:val="28"/>
          <w:szCs w:val="28"/>
        </w:rPr>
        <w:t>Нормы отвода земель для электрических</w:t>
      </w:r>
      <w:r w:rsidR="001138B6" w:rsidRPr="005A4EC4">
        <w:rPr>
          <w:sz w:val="28"/>
          <w:szCs w:val="28"/>
        </w:rPr>
        <w:t xml:space="preserve"> сетей напряжением 0,38-750 </w:t>
      </w:r>
      <w:proofErr w:type="spellStart"/>
      <w:r w:rsidR="001138B6" w:rsidRPr="005A4EC4">
        <w:rPr>
          <w:sz w:val="28"/>
          <w:szCs w:val="28"/>
        </w:rPr>
        <w:t>кВ</w:t>
      </w:r>
      <w:proofErr w:type="spellEnd"/>
      <w:r w:rsidRPr="005A4EC4">
        <w:rPr>
          <w:sz w:val="28"/>
          <w:szCs w:val="28"/>
        </w:rPr>
        <w:t xml:space="preserve">                 № 14278. Утверждены Минтопэнерго 20.05.1994 г.;</w:t>
      </w:r>
    </w:p>
    <w:p w:rsidR="00752E5C" w:rsidRPr="005A4EC4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A4EC4">
        <w:rPr>
          <w:sz w:val="28"/>
          <w:szCs w:val="28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5A4EC4">
        <w:rPr>
          <w:sz w:val="28"/>
          <w:szCs w:val="28"/>
        </w:rPr>
        <w:t>кВ</w:t>
      </w:r>
      <w:proofErr w:type="spellEnd"/>
      <w:r w:rsidRPr="005A4EC4">
        <w:rPr>
          <w:sz w:val="28"/>
          <w:szCs w:val="28"/>
        </w:rPr>
        <w:t>;</w:t>
      </w:r>
    </w:p>
    <w:p w:rsidR="00752E5C" w:rsidRPr="005A4EC4" w:rsidRDefault="00E247AF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hyperlink r:id="rId34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752E5C" w:rsidRPr="005A4EC4">
          <w:rPr>
            <w:color w:val="000000"/>
            <w:sz w:val="28"/>
            <w:szCs w:val="28"/>
          </w:rPr>
          <w:t>ГОСТ Р 21.101</w:t>
        </w:r>
      </w:hyperlink>
      <w:r w:rsidR="00752E5C" w:rsidRPr="005A4EC4">
        <w:rPr>
          <w:sz w:val="28"/>
          <w:szCs w:val="28"/>
        </w:rPr>
        <w:t>. Система проектной документации для строительства. Основные требования к проектной и рабочей документации;</w:t>
      </w:r>
    </w:p>
    <w:p w:rsidR="00752E5C" w:rsidRPr="005A4EC4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A4EC4">
        <w:rPr>
          <w:sz w:val="28"/>
          <w:szCs w:val="28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5A4EC4">
        <w:rPr>
          <w:sz w:val="28"/>
          <w:szCs w:val="28"/>
        </w:rPr>
        <w:t>кВ</w:t>
      </w:r>
      <w:proofErr w:type="spellEnd"/>
      <w:r w:rsidRPr="005A4EC4">
        <w:rPr>
          <w:sz w:val="28"/>
          <w:szCs w:val="28"/>
        </w:rPr>
        <w:t xml:space="preserve">, </w:t>
      </w:r>
      <w:r w:rsidRPr="005A4EC4">
        <w:rPr>
          <w:sz w:val="28"/>
          <w:szCs w:val="28"/>
          <w:lang w:eastAsia="ru-RU"/>
        </w:rPr>
        <w:t>МИ БП 11/06-01/2020</w:t>
      </w:r>
      <w:r w:rsidRPr="005A4EC4">
        <w:rPr>
          <w:sz w:val="28"/>
          <w:szCs w:val="28"/>
        </w:rPr>
        <w:t>;</w:t>
      </w:r>
    </w:p>
    <w:p w:rsidR="00752E5C" w:rsidRPr="005A4EC4" w:rsidRDefault="00752E5C" w:rsidP="001F0166">
      <w:pPr>
        <w:tabs>
          <w:tab w:val="left" w:pos="993"/>
        </w:tabs>
        <w:jc w:val="both"/>
        <w:rPr>
          <w:sz w:val="28"/>
          <w:szCs w:val="28"/>
        </w:rPr>
      </w:pPr>
      <w:r w:rsidRPr="005A4EC4">
        <w:rPr>
          <w:sz w:val="28"/>
          <w:szCs w:val="28"/>
        </w:rPr>
        <w:tab/>
        <w:t>Методические указания «Требования к зданиям и сооружениям объектов электрических сетей при выполнении работ по реконструкции и новому строительству ПАО «</w:t>
      </w:r>
      <w:proofErr w:type="spellStart"/>
      <w:r w:rsidRPr="005A4EC4">
        <w:rPr>
          <w:sz w:val="28"/>
          <w:szCs w:val="28"/>
        </w:rPr>
        <w:t>Россети</w:t>
      </w:r>
      <w:proofErr w:type="spellEnd"/>
      <w:r w:rsidRPr="005A4EC4">
        <w:rPr>
          <w:sz w:val="28"/>
          <w:szCs w:val="28"/>
        </w:rPr>
        <w:t xml:space="preserve"> Центр» и ПАО «</w:t>
      </w:r>
      <w:proofErr w:type="spellStart"/>
      <w:r w:rsidRPr="005A4EC4">
        <w:rPr>
          <w:sz w:val="28"/>
          <w:szCs w:val="28"/>
        </w:rPr>
        <w:t>Россети</w:t>
      </w:r>
      <w:proofErr w:type="spellEnd"/>
      <w:r w:rsidRPr="005A4EC4">
        <w:rPr>
          <w:sz w:val="28"/>
          <w:szCs w:val="28"/>
        </w:rPr>
        <w:t xml:space="preserve"> Центр и Приволжье» МУ ЦА БП 19/08-01/2023;</w:t>
      </w:r>
    </w:p>
    <w:p w:rsidR="00752E5C" w:rsidRPr="005A4EC4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A4EC4">
        <w:rPr>
          <w:sz w:val="28"/>
          <w:szCs w:val="28"/>
        </w:rPr>
        <w:t>Положение об управлении фирменным стилем ПАО «</w:t>
      </w:r>
      <w:proofErr w:type="spellStart"/>
      <w:r w:rsidRPr="005A4EC4">
        <w:rPr>
          <w:sz w:val="28"/>
          <w:szCs w:val="28"/>
        </w:rPr>
        <w:t>Россети</w:t>
      </w:r>
      <w:proofErr w:type="spellEnd"/>
      <w:r w:rsidRPr="005A4EC4">
        <w:rPr>
          <w:sz w:val="28"/>
          <w:szCs w:val="28"/>
        </w:rPr>
        <w:t xml:space="preserve"> Центр» /                      ПАО «</w:t>
      </w:r>
      <w:proofErr w:type="spellStart"/>
      <w:r w:rsidRPr="005A4EC4">
        <w:rPr>
          <w:sz w:val="28"/>
          <w:szCs w:val="28"/>
        </w:rPr>
        <w:t>Россети</w:t>
      </w:r>
      <w:proofErr w:type="spellEnd"/>
      <w:r w:rsidRPr="005A4EC4">
        <w:rPr>
          <w:sz w:val="28"/>
          <w:szCs w:val="28"/>
        </w:rPr>
        <w:t xml:space="preserve"> Центр и Приволжье»;</w:t>
      </w:r>
    </w:p>
    <w:p w:rsidR="00757837" w:rsidRPr="005A4EC4" w:rsidRDefault="00752E5C" w:rsidP="00757837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A4EC4">
        <w:rPr>
          <w:sz w:val="28"/>
          <w:szCs w:val="28"/>
        </w:rPr>
        <w:t>Регламент «Реализация инвестиционных проектов ПАО «</w:t>
      </w:r>
      <w:proofErr w:type="spellStart"/>
      <w:r w:rsidRPr="005A4EC4">
        <w:rPr>
          <w:sz w:val="28"/>
          <w:szCs w:val="28"/>
        </w:rPr>
        <w:t>Россети</w:t>
      </w:r>
      <w:proofErr w:type="spellEnd"/>
      <w:r w:rsidRPr="005A4EC4">
        <w:rPr>
          <w:sz w:val="28"/>
          <w:szCs w:val="28"/>
        </w:rPr>
        <w:t xml:space="preserve"> Центр» и ПАО «</w:t>
      </w:r>
      <w:proofErr w:type="spellStart"/>
      <w:r w:rsidRPr="005A4EC4">
        <w:rPr>
          <w:sz w:val="28"/>
          <w:szCs w:val="28"/>
        </w:rPr>
        <w:t>Россети</w:t>
      </w:r>
      <w:proofErr w:type="spellEnd"/>
      <w:r w:rsidRPr="005A4EC4">
        <w:rPr>
          <w:sz w:val="28"/>
          <w:szCs w:val="28"/>
        </w:rPr>
        <w:t xml:space="preserve"> Центр и Приволжье» в части выполнения проектно-изыскательских работ, оформления исходно-разрешительной документации и производства строительно-монтажных работ» РГ ЦА БП 19/05-05/2023;</w:t>
      </w:r>
    </w:p>
    <w:p w:rsidR="00752E5C" w:rsidRPr="005A4EC4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A4EC4">
        <w:rPr>
          <w:sz w:val="28"/>
          <w:szCs w:val="28"/>
        </w:rPr>
        <w:t>Методические указания «Организация и осуществление входного контроля продукции для строительства и реконструкции объектов электросетевого комплекса ПАО «</w:t>
      </w:r>
      <w:proofErr w:type="spellStart"/>
      <w:r w:rsidRPr="005A4EC4">
        <w:rPr>
          <w:sz w:val="28"/>
          <w:szCs w:val="28"/>
        </w:rPr>
        <w:t>Россети</w:t>
      </w:r>
      <w:proofErr w:type="spellEnd"/>
      <w:r w:rsidRPr="005A4EC4">
        <w:rPr>
          <w:sz w:val="28"/>
          <w:szCs w:val="28"/>
        </w:rPr>
        <w:t xml:space="preserve"> Центр» и ПАО «</w:t>
      </w:r>
      <w:proofErr w:type="spellStart"/>
      <w:r w:rsidRPr="005A4EC4">
        <w:rPr>
          <w:sz w:val="28"/>
          <w:szCs w:val="28"/>
        </w:rPr>
        <w:t>Россети</w:t>
      </w:r>
      <w:proofErr w:type="spellEnd"/>
      <w:r w:rsidRPr="005A4EC4">
        <w:rPr>
          <w:sz w:val="28"/>
          <w:szCs w:val="28"/>
        </w:rPr>
        <w:t xml:space="preserve"> Центр и Приволжье» МУ ЦА БП 19/09-065/2024;</w:t>
      </w:r>
    </w:p>
    <w:p w:rsidR="00752E5C" w:rsidRPr="005A4EC4" w:rsidRDefault="00752E5C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A4EC4">
        <w:rPr>
          <w:sz w:val="28"/>
          <w:szCs w:val="28"/>
        </w:rPr>
        <w:tab/>
        <w:t>Методические указания «Порядок ведения исполнительной и формирования приемо-сдаточной документации на объектах электросетевого комплекса ПАО «</w:t>
      </w:r>
      <w:proofErr w:type="spellStart"/>
      <w:r w:rsidRPr="005A4EC4">
        <w:rPr>
          <w:sz w:val="28"/>
          <w:szCs w:val="28"/>
        </w:rPr>
        <w:t>Россети</w:t>
      </w:r>
      <w:proofErr w:type="spellEnd"/>
      <w:r w:rsidRPr="005A4EC4">
        <w:rPr>
          <w:sz w:val="28"/>
          <w:szCs w:val="28"/>
        </w:rPr>
        <w:t xml:space="preserve"> Центр» и ПАО «</w:t>
      </w:r>
      <w:proofErr w:type="spellStart"/>
      <w:r w:rsidRPr="005A4EC4">
        <w:rPr>
          <w:sz w:val="28"/>
          <w:szCs w:val="28"/>
        </w:rPr>
        <w:t>Россети</w:t>
      </w:r>
      <w:proofErr w:type="spellEnd"/>
      <w:r w:rsidRPr="005A4EC4">
        <w:rPr>
          <w:sz w:val="28"/>
          <w:szCs w:val="28"/>
        </w:rPr>
        <w:t xml:space="preserve"> Центр и Приволжье» МУ ЦА БП 19/10-01/2023;</w:t>
      </w:r>
    </w:p>
    <w:p w:rsidR="00752E5C" w:rsidRPr="005A4EC4" w:rsidRDefault="00E247AF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hyperlink r:id="rId35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<w:r w:rsidR="00752E5C" w:rsidRPr="005A4EC4">
          <w:rPr>
            <w:color w:val="000000"/>
            <w:sz w:val="28"/>
            <w:szCs w:val="28"/>
          </w:rPr>
          <w:t>СП 48.13330.2019</w:t>
        </w:r>
      </w:hyperlink>
      <w:r w:rsidR="00752E5C" w:rsidRPr="005A4EC4">
        <w:rPr>
          <w:color w:val="000000"/>
          <w:sz w:val="28"/>
          <w:szCs w:val="28"/>
        </w:rPr>
        <w:t xml:space="preserve"> «Организация строительства»;</w:t>
      </w:r>
    </w:p>
    <w:p w:rsidR="00752E5C" w:rsidRPr="005A4EC4" w:rsidRDefault="00E247AF" w:rsidP="00752E5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hyperlink r:id="rId36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<w:r w:rsidR="00752E5C" w:rsidRPr="005A4EC4">
          <w:rPr>
            <w:color w:val="000000"/>
            <w:sz w:val="28"/>
            <w:szCs w:val="28"/>
          </w:rPr>
          <w:t>СНиП 12-03-2001</w:t>
        </w:r>
      </w:hyperlink>
      <w:r w:rsidR="00752E5C" w:rsidRPr="005A4EC4">
        <w:rPr>
          <w:color w:val="000000"/>
          <w:sz w:val="28"/>
          <w:szCs w:val="28"/>
        </w:rPr>
        <w:t xml:space="preserve"> «Безопасность труда в строительстве», часть 1 «Общие требования»; </w:t>
      </w:r>
    </w:p>
    <w:p w:rsidR="00757837" w:rsidRPr="005A4EC4" w:rsidRDefault="00E247AF" w:rsidP="0005165E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hyperlink r:id="rId37" w:tooltip="&quot;О принятии строительных норм и правил Российской Федерации &quot;Безопасность труда в ...&quot;&#10;Постановление Госстроя России от 17.09.2002 N 123&#10;Строительные нормы и правила Российской Федерации от ...&#10;Статус: Действующий документ (действ. c 01.01.2003)" w:history="1">
        <w:r w:rsidR="00752E5C" w:rsidRPr="005A4EC4">
          <w:rPr>
            <w:color w:val="000000"/>
            <w:sz w:val="28"/>
            <w:szCs w:val="28"/>
          </w:rPr>
          <w:t>СНиП 12-04-2002</w:t>
        </w:r>
      </w:hyperlink>
      <w:r w:rsidR="00752E5C" w:rsidRPr="005A4EC4">
        <w:rPr>
          <w:color w:val="000000"/>
          <w:sz w:val="28"/>
          <w:szCs w:val="28"/>
        </w:rPr>
        <w:t xml:space="preserve"> «Безопасность труда в строительстве», часть 2 «Строительное производство».</w:t>
      </w:r>
    </w:p>
    <w:p w:rsidR="00F320A3" w:rsidRPr="005A4EC4" w:rsidRDefault="00F320A3" w:rsidP="00476D24">
      <w:pPr>
        <w:tabs>
          <w:tab w:val="left" w:pos="993"/>
        </w:tabs>
        <w:jc w:val="both"/>
        <w:rPr>
          <w:color w:val="000000"/>
          <w:sz w:val="28"/>
          <w:szCs w:val="28"/>
        </w:rPr>
      </w:pPr>
    </w:p>
    <w:p w:rsidR="00752E5C" w:rsidRPr="005A4EC4" w:rsidRDefault="00752E5C" w:rsidP="00C32D21">
      <w:pPr>
        <w:pStyle w:val="a3"/>
        <w:tabs>
          <w:tab w:val="left" w:pos="0"/>
          <w:tab w:val="left" w:pos="1701"/>
        </w:tabs>
        <w:ind w:left="0" w:firstLine="851"/>
        <w:jc w:val="both"/>
        <w:rPr>
          <w:bCs/>
          <w:iCs/>
          <w:szCs w:val="28"/>
        </w:rPr>
      </w:pPr>
      <w:r w:rsidRPr="005A4EC4">
        <w:rPr>
          <w:szCs w:val="28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</w:t>
      </w:r>
      <w:proofErr w:type="spellStart"/>
      <w:r w:rsidRPr="005A4EC4">
        <w:rPr>
          <w:szCs w:val="28"/>
        </w:rPr>
        <w:t>т.ч</w:t>
      </w:r>
      <w:proofErr w:type="spellEnd"/>
      <w:r w:rsidRPr="005A4EC4">
        <w:rPr>
          <w:szCs w:val="28"/>
        </w:rPr>
        <w:t>. включенными Единый реестр нормативно-технических документов группы компаний «</w:t>
      </w:r>
      <w:proofErr w:type="spellStart"/>
      <w:r w:rsidRPr="005A4EC4">
        <w:rPr>
          <w:szCs w:val="28"/>
        </w:rPr>
        <w:t>Россети</w:t>
      </w:r>
      <w:proofErr w:type="spellEnd"/>
      <w:r w:rsidRPr="005A4EC4">
        <w:rPr>
          <w:szCs w:val="28"/>
        </w:rPr>
        <w:t>» по обеспечению надежности и безопасности объектов электросетевого хозяйства, утвержденном приказом ПАО «</w:t>
      </w:r>
      <w:proofErr w:type="spellStart"/>
      <w:r w:rsidRPr="005A4EC4">
        <w:rPr>
          <w:szCs w:val="28"/>
        </w:rPr>
        <w:t>Россети</w:t>
      </w:r>
      <w:proofErr w:type="spellEnd"/>
      <w:r w:rsidRPr="005A4EC4">
        <w:rPr>
          <w:szCs w:val="28"/>
        </w:rPr>
        <w:t xml:space="preserve">» </w:t>
      </w:r>
      <w:hyperlink r:id="rId38" w:tooltip="&quot;Единый реестр нормативно-технических документов группы компаний &quot;Россети&quot; по обеспечению ...&quot;&#10;(утв. приказом Публичного акционерного общества &quot;Российские сети&quot; от 29.02.2024 N ...&#10;Статус: Действующая редакция документа (действ. c 15.04.2025)" w:history="1">
        <w:r w:rsidRPr="005A4EC4">
          <w:rPr>
            <w:color w:val="000000"/>
            <w:szCs w:val="28"/>
          </w:rPr>
          <w:t>от 29.02.2024 № 89</w:t>
        </w:r>
      </w:hyperlink>
      <w:r w:rsidRPr="005A4EC4">
        <w:rPr>
          <w:szCs w:val="28"/>
        </w:rPr>
        <w:t xml:space="preserve"> с актуальными изменениями, размещённого на сайте ПАО «</w:t>
      </w:r>
      <w:proofErr w:type="spellStart"/>
      <w:r w:rsidRPr="005A4EC4">
        <w:rPr>
          <w:szCs w:val="28"/>
        </w:rPr>
        <w:t>Россети</w:t>
      </w:r>
      <w:proofErr w:type="spellEnd"/>
      <w:r w:rsidRPr="005A4EC4">
        <w:rPr>
          <w:szCs w:val="28"/>
        </w:rPr>
        <w:t>»</w:t>
      </w:r>
      <w:r w:rsidR="00C32D21" w:rsidRPr="005A4EC4">
        <w:rPr>
          <w:szCs w:val="28"/>
        </w:rPr>
        <w:t>.</w:t>
      </w:r>
    </w:p>
    <w:p w:rsidR="001A561C" w:rsidRPr="005A4EC4" w:rsidRDefault="001A561C" w:rsidP="00E8637F">
      <w:pPr>
        <w:tabs>
          <w:tab w:val="left" w:pos="993"/>
        </w:tabs>
        <w:jc w:val="both"/>
        <w:rPr>
          <w:color w:val="FF0000"/>
          <w:sz w:val="28"/>
          <w:szCs w:val="28"/>
        </w:rPr>
      </w:pPr>
    </w:p>
    <w:p w:rsidR="00FC7F24" w:rsidRPr="005A4EC4" w:rsidRDefault="00FC7F24" w:rsidP="00752E5C">
      <w:pPr>
        <w:ind w:firstLine="1134"/>
        <w:rPr>
          <w:sz w:val="28"/>
          <w:szCs w:val="28"/>
        </w:rPr>
      </w:pPr>
      <w:r w:rsidRPr="005A4EC4">
        <w:rPr>
          <w:sz w:val="28"/>
          <w:szCs w:val="28"/>
        </w:rPr>
        <w:t xml:space="preserve">                                                                </w:t>
      </w:r>
      <w:r w:rsidR="00752E5C" w:rsidRPr="005A4EC4">
        <w:rPr>
          <w:sz w:val="28"/>
          <w:szCs w:val="28"/>
        </w:rPr>
        <w:t xml:space="preserve">   </w:t>
      </w:r>
      <w:r w:rsidR="00C32D21" w:rsidRPr="005A4EC4">
        <w:rPr>
          <w:sz w:val="28"/>
          <w:szCs w:val="28"/>
        </w:rPr>
        <w:t xml:space="preserve">      </w:t>
      </w:r>
      <w:r w:rsidRPr="005A4EC4">
        <w:rPr>
          <w:sz w:val="28"/>
          <w:szCs w:val="28"/>
        </w:rPr>
        <w:t xml:space="preserve">       </w:t>
      </w:r>
      <w:r w:rsidR="00C32D21" w:rsidRPr="005A4EC4">
        <w:rPr>
          <w:sz w:val="28"/>
          <w:szCs w:val="28"/>
        </w:rPr>
        <w:t xml:space="preserve"> </w:t>
      </w:r>
    </w:p>
    <w:p w:rsidR="00C32D21" w:rsidRPr="005A4EC4" w:rsidRDefault="00C00DC4" w:rsidP="00752E5C">
      <w:pPr>
        <w:ind w:firstLine="1134"/>
        <w:rPr>
          <w:sz w:val="28"/>
          <w:szCs w:val="28"/>
        </w:rPr>
      </w:pPr>
      <w:r w:rsidRPr="005A4EC4">
        <w:rPr>
          <w:sz w:val="28"/>
          <w:szCs w:val="28"/>
        </w:rPr>
        <w:t>Начальник УРС                                                                           С.М.</w:t>
      </w:r>
      <w:r w:rsidR="00CB4028" w:rsidRPr="005A4EC4">
        <w:rPr>
          <w:sz w:val="28"/>
          <w:szCs w:val="28"/>
        </w:rPr>
        <w:t xml:space="preserve"> </w:t>
      </w:r>
      <w:r w:rsidRPr="005A4EC4">
        <w:rPr>
          <w:sz w:val="28"/>
          <w:szCs w:val="28"/>
        </w:rPr>
        <w:t>Чернов</w:t>
      </w:r>
    </w:p>
    <w:p w:rsidR="00C32D21" w:rsidRPr="005A4EC4" w:rsidRDefault="00C32D21" w:rsidP="00752E5C">
      <w:pPr>
        <w:ind w:firstLine="1134"/>
        <w:rPr>
          <w:sz w:val="28"/>
          <w:szCs w:val="28"/>
        </w:rPr>
      </w:pPr>
    </w:p>
    <w:p w:rsidR="00C32D21" w:rsidRPr="005A4EC4" w:rsidRDefault="00C32D21" w:rsidP="00752E5C">
      <w:pPr>
        <w:ind w:firstLine="1134"/>
        <w:rPr>
          <w:sz w:val="28"/>
          <w:szCs w:val="28"/>
        </w:rPr>
      </w:pPr>
    </w:p>
    <w:p w:rsidR="00C32D21" w:rsidRPr="005A4EC4" w:rsidRDefault="00C32D21" w:rsidP="00C32D21">
      <w:pPr>
        <w:suppressAutoHyphens w:val="0"/>
        <w:autoSpaceDE w:val="0"/>
        <w:autoSpaceDN w:val="0"/>
        <w:ind w:left="1134"/>
        <w:jc w:val="both"/>
        <w:rPr>
          <w:sz w:val="28"/>
          <w:szCs w:val="28"/>
          <w:lang w:eastAsia="ru-RU"/>
        </w:rPr>
      </w:pPr>
      <w:r w:rsidRPr="005A4EC4">
        <w:rPr>
          <w:sz w:val="28"/>
          <w:szCs w:val="28"/>
          <w:lang w:eastAsia="ru-RU"/>
        </w:rPr>
        <w:t>Согласовано:</w:t>
      </w:r>
    </w:p>
    <w:p w:rsidR="00C32D21" w:rsidRPr="005A4EC4" w:rsidRDefault="00C32D21" w:rsidP="00C32D21">
      <w:pPr>
        <w:suppressAutoHyphens w:val="0"/>
        <w:autoSpaceDE w:val="0"/>
        <w:autoSpaceDN w:val="0"/>
        <w:ind w:left="1134" w:firstLine="567"/>
        <w:jc w:val="both"/>
        <w:rPr>
          <w:sz w:val="28"/>
          <w:szCs w:val="28"/>
          <w:lang w:eastAsia="ru-RU"/>
        </w:rPr>
      </w:pPr>
    </w:p>
    <w:p w:rsidR="00C32D21" w:rsidRPr="005A4EC4" w:rsidRDefault="00C32D21" w:rsidP="00C32D21">
      <w:pPr>
        <w:suppressAutoHyphens w:val="0"/>
        <w:autoSpaceDE w:val="0"/>
        <w:autoSpaceDN w:val="0"/>
        <w:ind w:left="1134"/>
        <w:jc w:val="both"/>
        <w:rPr>
          <w:sz w:val="28"/>
          <w:szCs w:val="28"/>
          <w:lang w:eastAsia="ru-RU"/>
        </w:rPr>
      </w:pPr>
      <w:r w:rsidRPr="005A4EC4">
        <w:rPr>
          <w:sz w:val="28"/>
          <w:szCs w:val="28"/>
          <w:lang w:eastAsia="ru-RU"/>
        </w:rPr>
        <w:t xml:space="preserve">Заместитель директора по </w:t>
      </w:r>
    </w:p>
    <w:p w:rsidR="00C32D21" w:rsidRPr="005A4EC4" w:rsidRDefault="00C32D21" w:rsidP="00C32D21">
      <w:pPr>
        <w:suppressAutoHyphens w:val="0"/>
        <w:autoSpaceDE w:val="0"/>
        <w:autoSpaceDN w:val="0"/>
        <w:ind w:left="1134"/>
        <w:jc w:val="both"/>
        <w:rPr>
          <w:sz w:val="28"/>
          <w:szCs w:val="28"/>
          <w:lang w:eastAsia="ru-RU"/>
        </w:rPr>
      </w:pPr>
      <w:r w:rsidRPr="005A4EC4">
        <w:rPr>
          <w:sz w:val="28"/>
          <w:szCs w:val="28"/>
          <w:lang w:eastAsia="ru-RU"/>
        </w:rPr>
        <w:t>инвестиционной деятельности                                                 Л.О. Карпенко</w:t>
      </w:r>
    </w:p>
    <w:p w:rsidR="00C32D21" w:rsidRPr="005A4EC4" w:rsidRDefault="00C32D21" w:rsidP="00757837">
      <w:pPr>
        <w:suppressAutoHyphens w:val="0"/>
        <w:rPr>
          <w:sz w:val="28"/>
          <w:szCs w:val="28"/>
        </w:rPr>
      </w:pPr>
    </w:p>
    <w:p w:rsidR="002E5D17" w:rsidRPr="005A4EC4" w:rsidRDefault="002E5D17" w:rsidP="00757837">
      <w:pPr>
        <w:suppressAutoHyphens w:val="0"/>
        <w:rPr>
          <w:sz w:val="28"/>
          <w:szCs w:val="28"/>
          <w:lang w:eastAsia="ru-RU"/>
        </w:rPr>
      </w:pPr>
    </w:p>
    <w:p w:rsidR="00C94599" w:rsidRPr="005A4EC4" w:rsidRDefault="00C94599" w:rsidP="00757837">
      <w:pPr>
        <w:suppressAutoHyphens w:val="0"/>
        <w:rPr>
          <w:sz w:val="28"/>
          <w:szCs w:val="28"/>
          <w:lang w:eastAsia="ru-RU"/>
        </w:rPr>
      </w:pPr>
      <w:r w:rsidRPr="005A4EC4">
        <w:rPr>
          <w:sz w:val="28"/>
          <w:szCs w:val="28"/>
          <w:lang w:eastAsia="ru-RU"/>
        </w:rPr>
        <w:t xml:space="preserve"> </w:t>
      </w:r>
    </w:p>
    <w:p w:rsidR="000C706F" w:rsidRDefault="000C706F" w:rsidP="009032FE">
      <w:pPr>
        <w:suppressAutoHyphens w:val="0"/>
        <w:ind w:left="1418"/>
        <w:jc w:val="right"/>
        <w:rPr>
          <w:sz w:val="28"/>
          <w:szCs w:val="28"/>
          <w:lang w:eastAsia="ru-RU"/>
        </w:rPr>
      </w:pPr>
    </w:p>
    <w:p w:rsidR="000C706F" w:rsidRDefault="000C706F" w:rsidP="009032FE">
      <w:pPr>
        <w:suppressAutoHyphens w:val="0"/>
        <w:ind w:left="1418"/>
        <w:jc w:val="right"/>
        <w:rPr>
          <w:sz w:val="28"/>
          <w:szCs w:val="28"/>
          <w:lang w:eastAsia="ru-RU"/>
        </w:rPr>
      </w:pPr>
    </w:p>
    <w:p w:rsidR="00B55D8B" w:rsidRDefault="00B55D8B" w:rsidP="009032FE">
      <w:pPr>
        <w:suppressAutoHyphens w:val="0"/>
        <w:ind w:left="1418"/>
        <w:jc w:val="right"/>
        <w:rPr>
          <w:sz w:val="28"/>
          <w:szCs w:val="28"/>
          <w:lang w:eastAsia="ru-RU"/>
        </w:rPr>
      </w:pPr>
    </w:p>
    <w:p w:rsidR="00B55D8B" w:rsidRDefault="00B55D8B" w:rsidP="009032FE">
      <w:pPr>
        <w:suppressAutoHyphens w:val="0"/>
        <w:ind w:left="1418"/>
        <w:jc w:val="right"/>
        <w:rPr>
          <w:sz w:val="28"/>
          <w:szCs w:val="28"/>
          <w:lang w:eastAsia="ru-RU"/>
        </w:rPr>
      </w:pPr>
    </w:p>
    <w:p w:rsidR="00B55D8B" w:rsidRDefault="00B55D8B" w:rsidP="009032FE">
      <w:pPr>
        <w:suppressAutoHyphens w:val="0"/>
        <w:ind w:left="1418"/>
        <w:jc w:val="right"/>
        <w:rPr>
          <w:sz w:val="28"/>
          <w:szCs w:val="28"/>
          <w:lang w:eastAsia="ru-RU"/>
        </w:rPr>
      </w:pPr>
    </w:p>
    <w:p w:rsidR="00B55D8B" w:rsidRDefault="00B55D8B" w:rsidP="009032FE">
      <w:pPr>
        <w:suppressAutoHyphens w:val="0"/>
        <w:ind w:left="1418"/>
        <w:jc w:val="right"/>
        <w:rPr>
          <w:sz w:val="28"/>
          <w:szCs w:val="28"/>
          <w:lang w:eastAsia="ru-RU"/>
        </w:rPr>
      </w:pPr>
    </w:p>
    <w:p w:rsidR="00B55D8B" w:rsidRDefault="00B55D8B" w:rsidP="009032FE">
      <w:pPr>
        <w:suppressAutoHyphens w:val="0"/>
        <w:ind w:left="1418"/>
        <w:jc w:val="right"/>
        <w:rPr>
          <w:sz w:val="28"/>
          <w:szCs w:val="28"/>
          <w:lang w:eastAsia="ru-RU"/>
        </w:rPr>
      </w:pPr>
    </w:p>
    <w:p w:rsidR="00B55D8B" w:rsidRDefault="00B55D8B" w:rsidP="009032FE">
      <w:pPr>
        <w:suppressAutoHyphens w:val="0"/>
        <w:ind w:left="1418"/>
        <w:jc w:val="right"/>
        <w:rPr>
          <w:sz w:val="28"/>
          <w:szCs w:val="28"/>
          <w:lang w:eastAsia="ru-RU"/>
        </w:rPr>
      </w:pPr>
    </w:p>
    <w:p w:rsidR="00B55D8B" w:rsidRDefault="00B55D8B" w:rsidP="009032FE">
      <w:pPr>
        <w:suppressAutoHyphens w:val="0"/>
        <w:ind w:left="1418"/>
        <w:jc w:val="right"/>
        <w:rPr>
          <w:sz w:val="28"/>
          <w:szCs w:val="28"/>
          <w:lang w:eastAsia="ru-RU"/>
        </w:rPr>
      </w:pPr>
    </w:p>
    <w:p w:rsidR="00B55D8B" w:rsidRDefault="00B55D8B" w:rsidP="009032FE">
      <w:pPr>
        <w:suppressAutoHyphens w:val="0"/>
        <w:ind w:left="1418"/>
        <w:jc w:val="right"/>
        <w:rPr>
          <w:sz w:val="28"/>
          <w:szCs w:val="28"/>
          <w:lang w:eastAsia="ru-RU"/>
        </w:rPr>
      </w:pPr>
    </w:p>
    <w:p w:rsidR="00B55D8B" w:rsidRDefault="00B55D8B" w:rsidP="009032FE">
      <w:pPr>
        <w:suppressAutoHyphens w:val="0"/>
        <w:ind w:left="1418"/>
        <w:jc w:val="right"/>
        <w:rPr>
          <w:sz w:val="28"/>
          <w:szCs w:val="28"/>
          <w:lang w:eastAsia="ru-RU"/>
        </w:rPr>
      </w:pPr>
    </w:p>
    <w:p w:rsidR="00B55D8B" w:rsidRDefault="00B55D8B" w:rsidP="009032FE">
      <w:pPr>
        <w:suppressAutoHyphens w:val="0"/>
        <w:ind w:left="1418"/>
        <w:jc w:val="right"/>
        <w:rPr>
          <w:sz w:val="28"/>
          <w:szCs w:val="28"/>
          <w:lang w:eastAsia="ru-RU"/>
        </w:rPr>
      </w:pPr>
    </w:p>
    <w:p w:rsidR="00B55D8B" w:rsidRDefault="00B55D8B" w:rsidP="009032FE">
      <w:pPr>
        <w:suppressAutoHyphens w:val="0"/>
        <w:ind w:left="1418"/>
        <w:jc w:val="right"/>
        <w:rPr>
          <w:sz w:val="28"/>
          <w:szCs w:val="28"/>
          <w:lang w:eastAsia="ru-RU"/>
        </w:rPr>
      </w:pPr>
    </w:p>
    <w:p w:rsidR="00B55D8B" w:rsidRDefault="00B55D8B" w:rsidP="009032FE">
      <w:pPr>
        <w:suppressAutoHyphens w:val="0"/>
        <w:ind w:left="1418"/>
        <w:jc w:val="right"/>
        <w:rPr>
          <w:sz w:val="28"/>
          <w:szCs w:val="28"/>
          <w:lang w:eastAsia="ru-RU"/>
        </w:rPr>
      </w:pPr>
    </w:p>
    <w:p w:rsidR="00B55D8B" w:rsidRDefault="00B55D8B" w:rsidP="009032FE">
      <w:pPr>
        <w:suppressAutoHyphens w:val="0"/>
        <w:ind w:left="1418"/>
        <w:jc w:val="right"/>
        <w:rPr>
          <w:sz w:val="28"/>
          <w:szCs w:val="28"/>
          <w:lang w:eastAsia="ru-RU"/>
        </w:rPr>
      </w:pPr>
    </w:p>
    <w:p w:rsidR="00B55D8B" w:rsidRDefault="00B55D8B" w:rsidP="009032FE">
      <w:pPr>
        <w:suppressAutoHyphens w:val="0"/>
        <w:ind w:left="1418"/>
        <w:jc w:val="right"/>
        <w:rPr>
          <w:sz w:val="28"/>
          <w:szCs w:val="28"/>
          <w:lang w:eastAsia="ru-RU"/>
        </w:rPr>
      </w:pPr>
    </w:p>
    <w:p w:rsidR="00B55D8B" w:rsidRDefault="00B55D8B" w:rsidP="009032FE">
      <w:pPr>
        <w:suppressAutoHyphens w:val="0"/>
        <w:ind w:left="1418"/>
        <w:jc w:val="right"/>
        <w:rPr>
          <w:sz w:val="28"/>
          <w:szCs w:val="28"/>
          <w:lang w:eastAsia="ru-RU"/>
        </w:rPr>
      </w:pPr>
    </w:p>
    <w:p w:rsidR="00B55D8B" w:rsidRDefault="00B55D8B" w:rsidP="00EC050F">
      <w:pPr>
        <w:suppressAutoHyphens w:val="0"/>
        <w:rPr>
          <w:sz w:val="28"/>
          <w:szCs w:val="28"/>
          <w:lang w:eastAsia="ru-RU"/>
        </w:rPr>
      </w:pPr>
    </w:p>
    <w:p w:rsidR="00B55D8B" w:rsidRDefault="00B55D8B" w:rsidP="009032FE">
      <w:pPr>
        <w:suppressAutoHyphens w:val="0"/>
        <w:ind w:left="1418"/>
        <w:jc w:val="right"/>
        <w:rPr>
          <w:sz w:val="28"/>
          <w:szCs w:val="28"/>
          <w:lang w:eastAsia="ru-RU"/>
        </w:rPr>
      </w:pPr>
    </w:p>
    <w:p w:rsidR="009032FE" w:rsidRPr="005A4EC4" w:rsidRDefault="009032FE" w:rsidP="009032FE">
      <w:pPr>
        <w:suppressAutoHyphens w:val="0"/>
        <w:ind w:left="1418"/>
        <w:jc w:val="right"/>
        <w:rPr>
          <w:sz w:val="28"/>
          <w:szCs w:val="28"/>
          <w:lang w:eastAsia="ru-RU"/>
        </w:rPr>
      </w:pPr>
      <w:r w:rsidRPr="005A4EC4">
        <w:rPr>
          <w:sz w:val="28"/>
          <w:szCs w:val="28"/>
          <w:lang w:eastAsia="ru-RU"/>
        </w:rPr>
        <w:t>Приложение 1 к техническому заданию</w:t>
      </w:r>
    </w:p>
    <w:p w:rsidR="009032FE" w:rsidRPr="005A4EC4" w:rsidRDefault="009032FE" w:rsidP="009032FE">
      <w:pPr>
        <w:suppressAutoHyphens w:val="0"/>
        <w:rPr>
          <w:sz w:val="28"/>
          <w:szCs w:val="28"/>
          <w:lang w:eastAsia="ru-RU"/>
        </w:rPr>
      </w:pPr>
    </w:p>
    <w:p w:rsidR="009032FE" w:rsidRPr="005A4EC4" w:rsidRDefault="009032FE" w:rsidP="009032FE">
      <w:pPr>
        <w:suppressAutoHyphens w:val="0"/>
        <w:jc w:val="center"/>
        <w:rPr>
          <w:sz w:val="28"/>
          <w:szCs w:val="28"/>
          <w:lang w:eastAsia="ru-RU"/>
        </w:rPr>
      </w:pPr>
    </w:p>
    <w:p w:rsidR="009032FE" w:rsidRPr="005A4EC4" w:rsidRDefault="009032FE" w:rsidP="009032FE">
      <w:pPr>
        <w:suppressAutoHyphens w:val="0"/>
        <w:jc w:val="center"/>
        <w:rPr>
          <w:sz w:val="28"/>
          <w:szCs w:val="28"/>
          <w:lang w:eastAsia="ru-RU"/>
        </w:rPr>
      </w:pPr>
      <w:r w:rsidRPr="005A4EC4">
        <w:rPr>
          <w:sz w:val="28"/>
          <w:szCs w:val="28"/>
          <w:lang w:eastAsia="ru-RU"/>
        </w:rPr>
        <w:t xml:space="preserve">Перечень ВЛ </w:t>
      </w:r>
      <w:r w:rsidR="008075F8" w:rsidRPr="005A4EC4">
        <w:rPr>
          <w:sz w:val="28"/>
          <w:szCs w:val="28"/>
          <w:lang w:eastAsia="ru-RU"/>
        </w:rPr>
        <w:t>10</w:t>
      </w:r>
      <w:r w:rsidRPr="005A4EC4">
        <w:rPr>
          <w:sz w:val="28"/>
          <w:szCs w:val="28"/>
          <w:lang w:eastAsia="ru-RU"/>
        </w:rPr>
        <w:t xml:space="preserve"> </w:t>
      </w:r>
      <w:proofErr w:type="spellStart"/>
      <w:r w:rsidRPr="005A4EC4">
        <w:rPr>
          <w:sz w:val="28"/>
          <w:szCs w:val="28"/>
          <w:lang w:eastAsia="ru-RU"/>
        </w:rPr>
        <w:t>кВ</w:t>
      </w:r>
      <w:proofErr w:type="spellEnd"/>
      <w:r w:rsidRPr="005A4EC4">
        <w:rPr>
          <w:sz w:val="28"/>
          <w:szCs w:val="28"/>
          <w:lang w:eastAsia="ru-RU"/>
        </w:rPr>
        <w:t xml:space="preserve">   филиала «Рязаньэнерго»,</w:t>
      </w:r>
    </w:p>
    <w:p w:rsidR="009032FE" w:rsidRPr="005A4EC4" w:rsidRDefault="0037383A" w:rsidP="009032FE">
      <w:pPr>
        <w:suppressAutoHyphens w:val="0"/>
        <w:jc w:val="center"/>
        <w:rPr>
          <w:sz w:val="28"/>
          <w:szCs w:val="28"/>
          <w:lang w:eastAsia="ru-RU"/>
        </w:rPr>
      </w:pPr>
      <w:r w:rsidRPr="005A4EC4">
        <w:rPr>
          <w:sz w:val="28"/>
          <w:szCs w:val="28"/>
          <w:lang w:eastAsia="ru-RU"/>
        </w:rPr>
        <w:lastRenderedPageBreak/>
        <w:t>для СМР в 2026</w:t>
      </w:r>
      <w:r w:rsidR="009032FE" w:rsidRPr="005A4EC4">
        <w:rPr>
          <w:sz w:val="28"/>
          <w:szCs w:val="28"/>
          <w:lang w:eastAsia="ru-RU"/>
        </w:rPr>
        <w:t xml:space="preserve"> году.</w:t>
      </w:r>
    </w:p>
    <w:p w:rsidR="009032FE" w:rsidRPr="005A4EC4" w:rsidRDefault="009032FE" w:rsidP="00C32D21">
      <w:pPr>
        <w:suppressAutoHyphens w:val="0"/>
        <w:jc w:val="center"/>
        <w:rPr>
          <w:sz w:val="28"/>
          <w:szCs w:val="28"/>
          <w:lang w:eastAsia="ru-RU"/>
        </w:rPr>
      </w:pPr>
    </w:p>
    <w:p w:rsidR="009032FE" w:rsidRPr="005A4EC4" w:rsidRDefault="009032FE" w:rsidP="00C32D21">
      <w:pPr>
        <w:suppressAutoHyphens w:val="0"/>
        <w:jc w:val="center"/>
        <w:rPr>
          <w:sz w:val="28"/>
          <w:szCs w:val="28"/>
          <w:lang w:eastAsia="ru-RU"/>
        </w:rPr>
      </w:pPr>
    </w:p>
    <w:p w:rsidR="00C32D21" w:rsidRPr="005A4EC4" w:rsidRDefault="00C32D21" w:rsidP="00C32D21">
      <w:pPr>
        <w:suppressAutoHyphens w:val="0"/>
        <w:rPr>
          <w:sz w:val="28"/>
          <w:szCs w:val="28"/>
          <w:lang w:eastAsia="ru-RU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2473"/>
        <w:gridCol w:w="2692"/>
        <w:gridCol w:w="2096"/>
        <w:gridCol w:w="2139"/>
      </w:tblGrid>
      <w:tr w:rsidR="00C32D21" w:rsidRPr="005A4EC4" w:rsidTr="0037383A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C32D21" w:rsidRPr="005A4EC4" w:rsidRDefault="00C32D21" w:rsidP="00C32D2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A4EC4">
              <w:rPr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C32D21" w:rsidRPr="005A4EC4" w:rsidRDefault="00C32D21" w:rsidP="00C32D2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A4EC4">
              <w:rPr>
                <w:sz w:val="28"/>
                <w:szCs w:val="28"/>
                <w:lang w:eastAsia="ru-RU"/>
              </w:rPr>
              <w:t>Наименование в ИПР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32D21" w:rsidRPr="005A4EC4" w:rsidRDefault="00C32D21" w:rsidP="00C32D2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A4EC4">
              <w:rPr>
                <w:sz w:val="28"/>
                <w:szCs w:val="28"/>
                <w:lang w:eastAsia="ru-RU"/>
              </w:rPr>
              <w:t>Наименование ранее разработанного проекта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32D21" w:rsidRPr="005A4EC4" w:rsidRDefault="00C32D21" w:rsidP="00C32D2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A4EC4">
              <w:rPr>
                <w:sz w:val="28"/>
                <w:szCs w:val="28"/>
                <w:lang w:eastAsia="ru-RU"/>
              </w:rPr>
              <w:t>Наименование основного средства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32D21" w:rsidRPr="005A4EC4" w:rsidRDefault="00C32D21" w:rsidP="00C32D2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A4EC4">
              <w:rPr>
                <w:sz w:val="28"/>
                <w:szCs w:val="28"/>
                <w:lang w:eastAsia="ru-RU"/>
              </w:rPr>
              <w:t>Инвентарный номер, на который распределяются затраты</w:t>
            </w:r>
          </w:p>
        </w:tc>
      </w:tr>
      <w:tr w:rsidR="00C32D21" w:rsidRPr="005A4EC4" w:rsidTr="007D6CD9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C32D21" w:rsidRPr="005A4EC4" w:rsidRDefault="00C32D21" w:rsidP="00C32D2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5A4EC4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80" w:type="dxa"/>
            <w:vAlign w:val="center"/>
          </w:tcPr>
          <w:p w:rsidR="00060531" w:rsidRPr="005A4EC4" w:rsidRDefault="00D12247" w:rsidP="00060531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RYE-0</w:t>
            </w:r>
            <w:r w:rsidR="00EC050F">
              <w:rPr>
                <w:color w:val="000000"/>
                <w:sz w:val="28"/>
                <w:szCs w:val="28"/>
                <w:lang w:eastAsia="ru-RU"/>
              </w:rPr>
              <w:t>1497-000</w:t>
            </w:r>
          </w:p>
          <w:p w:rsidR="00C32D21" w:rsidRPr="00EC050F" w:rsidRDefault="00EC050F" w:rsidP="00EC050F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EC050F">
              <w:rPr>
                <w:color w:val="000000"/>
                <w:sz w:val="28"/>
                <w:szCs w:val="28"/>
                <w:lang w:eastAsia="ru-RU"/>
              </w:rPr>
              <w:t>Реконструкция ВЛ-10кВ №3 от ПС "</w:t>
            </w:r>
            <w:proofErr w:type="spellStart"/>
            <w:r w:rsidRPr="00EC050F">
              <w:rPr>
                <w:color w:val="000000"/>
                <w:sz w:val="28"/>
                <w:szCs w:val="28"/>
                <w:lang w:eastAsia="ru-RU"/>
              </w:rPr>
              <w:t>Вожа</w:t>
            </w:r>
            <w:proofErr w:type="spellEnd"/>
            <w:r w:rsidRPr="00EC050F">
              <w:rPr>
                <w:color w:val="000000"/>
                <w:sz w:val="28"/>
                <w:szCs w:val="28"/>
                <w:lang w:eastAsia="ru-RU"/>
              </w:rPr>
              <w:t>" (</w:t>
            </w:r>
            <w:proofErr w:type="spellStart"/>
            <w:r w:rsidRPr="00EC050F">
              <w:rPr>
                <w:color w:val="000000"/>
                <w:sz w:val="28"/>
                <w:szCs w:val="28"/>
                <w:lang w:eastAsia="ru-RU"/>
              </w:rPr>
              <w:t>Рыбновский</w:t>
            </w:r>
            <w:proofErr w:type="spellEnd"/>
            <w:r w:rsidRPr="00EC050F">
              <w:rPr>
                <w:color w:val="000000"/>
                <w:sz w:val="28"/>
                <w:szCs w:val="28"/>
                <w:lang w:eastAsia="ru-RU"/>
              </w:rPr>
              <w:t xml:space="preserve"> район)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32D21" w:rsidRPr="005A4EC4" w:rsidRDefault="00EC050F" w:rsidP="00F002DB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bCs/>
                <w:sz w:val="28"/>
                <w:szCs w:val="28"/>
              </w:rPr>
              <w:t>№6220055223-ПОС</w:t>
            </w:r>
            <w:r w:rsidR="00476D24" w:rsidRPr="005A4EC4">
              <w:rPr>
                <w:sz w:val="28"/>
                <w:szCs w:val="28"/>
              </w:rPr>
              <w:t xml:space="preserve"> </w:t>
            </w:r>
            <w:r w:rsidRPr="00EC050F">
              <w:rPr>
                <w:sz w:val="28"/>
                <w:szCs w:val="28"/>
              </w:rPr>
              <w:t>Реконструкция ВЛ-10кВ №3 от ПС "</w:t>
            </w:r>
            <w:proofErr w:type="spellStart"/>
            <w:r w:rsidRPr="00EC050F">
              <w:rPr>
                <w:sz w:val="28"/>
                <w:szCs w:val="28"/>
              </w:rPr>
              <w:t>Вожа</w:t>
            </w:r>
            <w:proofErr w:type="spellEnd"/>
            <w:r w:rsidRPr="00EC050F">
              <w:rPr>
                <w:sz w:val="28"/>
                <w:szCs w:val="28"/>
              </w:rPr>
              <w:t>" (</w:t>
            </w:r>
            <w:proofErr w:type="spellStart"/>
            <w:r w:rsidRPr="00EC050F">
              <w:rPr>
                <w:sz w:val="28"/>
                <w:szCs w:val="28"/>
              </w:rPr>
              <w:t>Рыбновский</w:t>
            </w:r>
            <w:proofErr w:type="spellEnd"/>
            <w:r w:rsidRPr="00EC050F">
              <w:rPr>
                <w:sz w:val="28"/>
                <w:szCs w:val="28"/>
              </w:rPr>
              <w:t xml:space="preserve"> район)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637B0" w:rsidRPr="005A4EC4" w:rsidRDefault="00EC050F" w:rsidP="00EC050F">
            <w:pPr>
              <w:pStyle w:val="a5"/>
              <w:ind w:left="157"/>
              <w:jc w:val="center"/>
              <w:rPr>
                <w:bCs/>
                <w:iCs/>
                <w:sz w:val="28"/>
                <w:szCs w:val="28"/>
                <w:highlight w:val="yellow"/>
              </w:rPr>
            </w:pPr>
            <w:r>
              <w:rPr>
                <w:bCs/>
                <w:sz w:val="28"/>
                <w:szCs w:val="28"/>
              </w:rPr>
              <w:t xml:space="preserve">ВЛ-10 </w:t>
            </w:r>
            <w:proofErr w:type="spellStart"/>
            <w:r>
              <w:rPr>
                <w:bCs/>
                <w:sz w:val="28"/>
                <w:szCs w:val="28"/>
              </w:rPr>
              <w:t>кВ</w:t>
            </w:r>
            <w:proofErr w:type="spellEnd"/>
            <w:r>
              <w:rPr>
                <w:bCs/>
                <w:sz w:val="28"/>
                <w:szCs w:val="28"/>
              </w:rPr>
              <w:t xml:space="preserve"> Фид.3 ПС </w:t>
            </w:r>
            <w:proofErr w:type="spellStart"/>
            <w:r>
              <w:rPr>
                <w:bCs/>
                <w:sz w:val="28"/>
                <w:szCs w:val="28"/>
              </w:rPr>
              <w:t>Вожа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:rsidR="003637B0" w:rsidRPr="00D12247" w:rsidRDefault="00EC050F" w:rsidP="00C32D21">
            <w:pPr>
              <w:suppressAutoHyphens w:val="0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31064</w:t>
            </w:r>
          </w:p>
        </w:tc>
      </w:tr>
    </w:tbl>
    <w:p w:rsidR="00C32D21" w:rsidRPr="005A4EC4" w:rsidRDefault="00C32D21" w:rsidP="00C32D21">
      <w:pPr>
        <w:suppressAutoHyphens w:val="0"/>
        <w:jc w:val="both"/>
        <w:rPr>
          <w:sz w:val="28"/>
          <w:szCs w:val="28"/>
          <w:lang w:eastAsia="ru-RU"/>
        </w:rPr>
      </w:pPr>
    </w:p>
    <w:p w:rsidR="00C32D21" w:rsidRPr="005A4EC4" w:rsidRDefault="00C32D21" w:rsidP="00C32D21">
      <w:pPr>
        <w:suppressAutoHyphens w:val="0"/>
        <w:jc w:val="both"/>
        <w:rPr>
          <w:sz w:val="28"/>
          <w:szCs w:val="28"/>
          <w:lang w:eastAsia="ru-RU"/>
        </w:rPr>
      </w:pPr>
    </w:p>
    <w:p w:rsidR="00C32D21" w:rsidRPr="005A4EC4" w:rsidRDefault="00C32D21" w:rsidP="00C32D21">
      <w:pPr>
        <w:suppressAutoHyphens w:val="0"/>
        <w:jc w:val="both"/>
        <w:rPr>
          <w:sz w:val="28"/>
          <w:szCs w:val="28"/>
          <w:lang w:eastAsia="ru-RU"/>
        </w:rPr>
      </w:pPr>
    </w:p>
    <w:p w:rsidR="00C32D21" w:rsidRPr="005A4EC4" w:rsidRDefault="00C32D21" w:rsidP="00C32D21">
      <w:pPr>
        <w:suppressAutoHyphens w:val="0"/>
        <w:jc w:val="both"/>
        <w:rPr>
          <w:sz w:val="28"/>
          <w:szCs w:val="28"/>
          <w:lang w:eastAsia="ru-RU"/>
        </w:rPr>
      </w:pPr>
    </w:p>
    <w:p w:rsidR="00C32D21" w:rsidRPr="005A4EC4" w:rsidRDefault="00EA25FF" w:rsidP="00C32D21">
      <w:pPr>
        <w:suppressAutoHyphens w:val="0"/>
        <w:jc w:val="both"/>
        <w:rPr>
          <w:sz w:val="28"/>
          <w:szCs w:val="28"/>
          <w:lang w:eastAsia="ru-RU"/>
        </w:rPr>
      </w:pPr>
      <w:r w:rsidRPr="005A4EC4">
        <w:rPr>
          <w:sz w:val="28"/>
          <w:szCs w:val="28"/>
          <w:lang w:eastAsia="ru-RU"/>
        </w:rPr>
        <w:t xml:space="preserve">   </w:t>
      </w:r>
      <w:r w:rsidR="00C32D21" w:rsidRPr="005A4EC4">
        <w:rPr>
          <w:sz w:val="28"/>
          <w:szCs w:val="28"/>
          <w:lang w:eastAsia="ru-RU"/>
        </w:rPr>
        <w:t xml:space="preserve">Начальник УРС                                                           </w:t>
      </w:r>
      <w:r w:rsidR="00F320A3" w:rsidRPr="005A4EC4">
        <w:rPr>
          <w:sz w:val="28"/>
          <w:szCs w:val="28"/>
          <w:lang w:eastAsia="ru-RU"/>
        </w:rPr>
        <w:t xml:space="preserve">                             </w:t>
      </w:r>
      <w:r w:rsidR="00C32D21" w:rsidRPr="005A4EC4">
        <w:rPr>
          <w:sz w:val="28"/>
          <w:szCs w:val="28"/>
          <w:lang w:eastAsia="ru-RU"/>
        </w:rPr>
        <w:t xml:space="preserve">  С.М. Чернов</w:t>
      </w:r>
    </w:p>
    <w:p w:rsidR="00C32D21" w:rsidRPr="005A4EC4" w:rsidRDefault="00C32D21" w:rsidP="00C32D21">
      <w:pPr>
        <w:suppressAutoHyphens w:val="0"/>
        <w:jc w:val="both"/>
        <w:rPr>
          <w:sz w:val="28"/>
          <w:szCs w:val="28"/>
          <w:lang w:eastAsia="ru-RU"/>
        </w:rPr>
      </w:pPr>
    </w:p>
    <w:p w:rsidR="00C32D21" w:rsidRPr="005A4EC4" w:rsidRDefault="00C32D21" w:rsidP="00C32D21">
      <w:pPr>
        <w:suppressAutoHyphens w:val="0"/>
        <w:jc w:val="both"/>
        <w:rPr>
          <w:sz w:val="28"/>
          <w:szCs w:val="28"/>
          <w:lang w:eastAsia="ru-RU"/>
        </w:rPr>
      </w:pPr>
    </w:p>
    <w:tbl>
      <w:tblPr>
        <w:tblW w:w="4962" w:type="pct"/>
        <w:tblInd w:w="142" w:type="dxa"/>
        <w:tblLook w:val="04A0" w:firstRow="1" w:lastRow="0" w:firstColumn="1" w:lastColumn="0" w:noHBand="0" w:noVBand="1"/>
      </w:tblPr>
      <w:tblGrid>
        <w:gridCol w:w="5923"/>
        <w:gridCol w:w="977"/>
        <w:gridCol w:w="2946"/>
      </w:tblGrid>
      <w:tr w:rsidR="00C32D21" w:rsidRPr="005A4EC4" w:rsidTr="0091227E">
        <w:trPr>
          <w:trHeight w:val="849"/>
        </w:trPr>
        <w:tc>
          <w:tcPr>
            <w:tcW w:w="3008" w:type="pct"/>
          </w:tcPr>
          <w:p w:rsidR="00C32D21" w:rsidRPr="005A4EC4" w:rsidRDefault="00C32D21" w:rsidP="00C32D21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  <w:p w:rsidR="00C427A6" w:rsidRPr="005A4EC4" w:rsidRDefault="00974042" w:rsidP="00C32D21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Ведущий бухгалтер </w:t>
            </w:r>
          </w:p>
          <w:p w:rsidR="00C32D21" w:rsidRPr="005A4EC4" w:rsidRDefault="00C32D21" w:rsidP="00E51568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496" w:type="pct"/>
            <w:shd w:val="clear" w:color="auto" w:fill="auto"/>
          </w:tcPr>
          <w:p w:rsidR="00C32D21" w:rsidRPr="00974042" w:rsidRDefault="00C32D21" w:rsidP="00F002DB">
            <w:pPr>
              <w:suppressAutoHyphens w:val="0"/>
              <w:jc w:val="both"/>
              <w:rPr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496" w:type="pct"/>
            <w:shd w:val="clear" w:color="auto" w:fill="auto"/>
            <w:vAlign w:val="center"/>
          </w:tcPr>
          <w:p w:rsidR="00C32D21" w:rsidRPr="00302151" w:rsidRDefault="00C32D21" w:rsidP="00F002DB">
            <w:pPr>
              <w:suppressAutoHyphens w:val="0"/>
              <w:jc w:val="both"/>
              <w:rPr>
                <w:sz w:val="28"/>
                <w:szCs w:val="28"/>
                <w:highlight w:val="yellow"/>
                <w:lang w:eastAsia="ru-RU"/>
              </w:rPr>
            </w:pPr>
            <w:r w:rsidRPr="00302151">
              <w:rPr>
                <w:sz w:val="28"/>
                <w:szCs w:val="28"/>
                <w:highlight w:val="yellow"/>
                <w:lang w:eastAsia="ru-RU"/>
              </w:rPr>
              <w:t xml:space="preserve">    </w:t>
            </w:r>
          </w:p>
          <w:p w:rsidR="00C32D21" w:rsidRPr="00302151" w:rsidRDefault="00974042" w:rsidP="001146BE">
            <w:pPr>
              <w:suppressAutoHyphens w:val="0"/>
              <w:jc w:val="both"/>
              <w:rPr>
                <w:sz w:val="28"/>
                <w:szCs w:val="28"/>
                <w:highlight w:val="yellow"/>
                <w:lang w:eastAsia="ru-RU"/>
              </w:rPr>
            </w:pPr>
            <w:r w:rsidRPr="00974042">
              <w:rPr>
                <w:sz w:val="28"/>
                <w:szCs w:val="28"/>
                <w:lang w:eastAsia="ru-RU"/>
              </w:rPr>
              <w:t>С.А. Захарова</w:t>
            </w:r>
          </w:p>
        </w:tc>
      </w:tr>
    </w:tbl>
    <w:p w:rsidR="00C9188C" w:rsidRPr="005A4EC4" w:rsidRDefault="00C9188C" w:rsidP="00C9188C">
      <w:pPr>
        <w:suppressAutoHyphens w:val="0"/>
        <w:ind w:left="1418"/>
        <w:jc w:val="right"/>
        <w:rPr>
          <w:sz w:val="28"/>
          <w:szCs w:val="28"/>
          <w:lang w:val="en-US" w:eastAsia="ru-RU"/>
        </w:rPr>
      </w:pPr>
    </w:p>
    <w:p w:rsidR="00C9188C" w:rsidRPr="005A4EC4" w:rsidRDefault="00C9188C" w:rsidP="00C9188C">
      <w:pPr>
        <w:suppressAutoHyphens w:val="0"/>
        <w:ind w:left="1418"/>
        <w:jc w:val="right"/>
        <w:rPr>
          <w:sz w:val="28"/>
          <w:szCs w:val="28"/>
          <w:lang w:val="en-US" w:eastAsia="ru-RU"/>
        </w:rPr>
      </w:pPr>
    </w:p>
    <w:p w:rsidR="00C9188C" w:rsidRPr="005A4EC4" w:rsidRDefault="00C9188C" w:rsidP="00C9188C">
      <w:pPr>
        <w:suppressAutoHyphens w:val="0"/>
        <w:ind w:left="1418"/>
        <w:jc w:val="right"/>
        <w:rPr>
          <w:sz w:val="28"/>
          <w:szCs w:val="28"/>
          <w:lang w:val="en-US" w:eastAsia="ru-RU"/>
        </w:rPr>
      </w:pPr>
    </w:p>
    <w:p w:rsidR="00C32D21" w:rsidRPr="005A4EC4" w:rsidRDefault="00C32D21" w:rsidP="00AF4A52">
      <w:pPr>
        <w:rPr>
          <w:sz w:val="28"/>
          <w:szCs w:val="28"/>
        </w:rPr>
        <w:sectPr w:rsidR="00C32D21" w:rsidRPr="005A4EC4" w:rsidSect="00757837">
          <w:headerReference w:type="default" r:id="rId39"/>
          <w:footerReference w:type="default" r:id="rId40"/>
          <w:pgSz w:w="11906" w:h="16838"/>
          <w:pgMar w:top="1135" w:right="567" w:bottom="851" w:left="1418" w:header="709" w:footer="709" w:gutter="0"/>
          <w:cols w:space="708"/>
          <w:titlePg/>
          <w:docGrid w:linePitch="360"/>
        </w:sectPr>
      </w:pPr>
    </w:p>
    <w:p w:rsidR="00BA16B3" w:rsidRPr="005A4EC4" w:rsidRDefault="00BA16B3" w:rsidP="00476D24">
      <w:pPr>
        <w:suppressAutoHyphens w:val="0"/>
        <w:spacing w:after="160" w:line="259" w:lineRule="auto"/>
        <w:rPr>
          <w:sz w:val="28"/>
          <w:szCs w:val="28"/>
        </w:rPr>
      </w:pPr>
    </w:p>
    <w:sectPr w:rsidR="00BA16B3" w:rsidRPr="005A4EC4" w:rsidSect="00BA16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1096" w:rsidRDefault="00751096" w:rsidP="00226092">
      <w:r>
        <w:separator/>
      </w:r>
    </w:p>
  </w:endnote>
  <w:endnote w:type="continuationSeparator" w:id="0">
    <w:p w:rsidR="00751096" w:rsidRDefault="00751096" w:rsidP="0022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649" w:rsidRDefault="00A56649">
    <w:pPr>
      <w:pStyle w:val="a9"/>
      <w:jc w:val="center"/>
    </w:pPr>
  </w:p>
  <w:p w:rsidR="00A56649" w:rsidRDefault="00A5664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1096" w:rsidRDefault="00751096" w:rsidP="00226092">
      <w:r>
        <w:separator/>
      </w:r>
    </w:p>
  </w:footnote>
  <w:footnote w:type="continuationSeparator" w:id="0">
    <w:p w:rsidR="00751096" w:rsidRDefault="00751096" w:rsidP="002260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9867929"/>
      <w:docPartObj>
        <w:docPartGallery w:val="Page Numbers (Top of Page)"/>
        <w:docPartUnique/>
      </w:docPartObj>
    </w:sdtPr>
    <w:sdtEndPr/>
    <w:sdtContent>
      <w:p w:rsidR="00A56649" w:rsidRDefault="00F90A49">
        <w:pPr>
          <w:pStyle w:val="a7"/>
          <w:jc w:val="center"/>
        </w:pPr>
        <w:r>
          <w:fldChar w:fldCharType="begin"/>
        </w:r>
        <w:r w:rsidR="00A56649">
          <w:instrText>PAGE   \* MERGEFORMAT</w:instrText>
        </w:r>
        <w:r>
          <w:fldChar w:fldCharType="separate"/>
        </w:r>
        <w:r w:rsidR="00E247AF">
          <w:rPr>
            <w:noProof/>
          </w:rPr>
          <w:t>6</w:t>
        </w:r>
        <w:r>
          <w:fldChar w:fldCharType="end"/>
        </w:r>
      </w:p>
    </w:sdtContent>
  </w:sdt>
  <w:p w:rsidR="00A56649" w:rsidRDefault="00A5664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multilevel"/>
    <w:tmpl w:val="71E834B4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087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3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>
    <w:nsid w:val="02C44A6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6BB6857"/>
    <w:multiLevelType w:val="hybridMultilevel"/>
    <w:tmpl w:val="C76C2816"/>
    <w:lvl w:ilvl="0" w:tplc="24E837AA">
      <w:start w:val="8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>
    <w:nsid w:val="0C0252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0EF178A5"/>
    <w:multiLevelType w:val="multilevel"/>
    <w:tmpl w:val="4E544BE6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8">
    <w:nsid w:val="0F986035"/>
    <w:multiLevelType w:val="multilevel"/>
    <w:tmpl w:val="3C66648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9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65F6C1B"/>
    <w:multiLevelType w:val="multilevel"/>
    <w:tmpl w:val="1422D5F2"/>
    <w:lvl w:ilvl="0">
      <w:start w:val="6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11">
    <w:nsid w:val="16F16270"/>
    <w:multiLevelType w:val="hybridMultilevel"/>
    <w:tmpl w:val="0D7A3E52"/>
    <w:lvl w:ilvl="0" w:tplc="B07AA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003435"/>
    <w:multiLevelType w:val="hybridMultilevel"/>
    <w:tmpl w:val="4CFA7BC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17632C"/>
    <w:multiLevelType w:val="multilevel"/>
    <w:tmpl w:val="95BE059A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6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7">
    <w:nsid w:val="2E0C48E0"/>
    <w:multiLevelType w:val="hybridMultilevel"/>
    <w:tmpl w:val="FB1276A4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>
    <w:nsid w:val="325C24D9"/>
    <w:multiLevelType w:val="hybridMultilevel"/>
    <w:tmpl w:val="C8584C86"/>
    <w:lvl w:ilvl="0" w:tplc="B07AA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2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3">
    <w:nsid w:val="41B867CD"/>
    <w:multiLevelType w:val="hybridMultilevel"/>
    <w:tmpl w:val="D432116A"/>
    <w:lvl w:ilvl="0" w:tplc="B07AA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494228A5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5">
    <w:nsid w:val="49731116"/>
    <w:multiLevelType w:val="multilevel"/>
    <w:tmpl w:val="6B7610D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00" w:hanging="360"/>
      </w:pPr>
    </w:lvl>
    <w:lvl w:ilvl="2">
      <w:start w:val="1"/>
      <w:numFmt w:val="decimal"/>
      <w:lvlText w:val="%1.%2.%3."/>
      <w:lvlJc w:val="left"/>
      <w:pPr>
        <w:ind w:left="120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2040" w:hanging="1080"/>
      </w:pPr>
    </w:lvl>
    <w:lvl w:ilvl="5">
      <w:start w:val="1"/>
      <w:numFmt w:val="decimal"/>
      <w:lvlText w:val="%1.%2.%3.%4.%5.%6."/>
      <w:lvlJc w:val="left"/>
      <w:pPr>
        <w:ind w:left="228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120" w:hanging="1440"/>
      </w:pPr>
    </w:lvl>
    <w:lvl w:ilvl="8">
      <w:start w:val="1"/>
      <w:numFmt w:val="decimal"/>
      <w:lvlText w:val="%1.%2.%3.%4.%5.%6.%7.%8.%9."/>
      <w:lvlJc w:val="left"/>
      <w:pPr>
        <w:ind w:left="3720" w:hanging="1800"/>
      </w:pPr>
    </w:lvl>
  </w:abstractNum>
  <w:abstractNum w:abstractNumId="26">
    <w:nsid w:val="4E165C2F"/>
    <w:multiLevelType w:val="multilevel"/>
    <w:tmpl w:val="308AA01C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27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A605FD5"/>
    <w:multiLevelType w:val="multilevel"/>
    <w:tmpl w:val="88165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9">
    <w:nsid w:val="65EF5662"/>
    <w:multiLevelType w:val="multilevel"/>
    <w:tmpl w:val="6870175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3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1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2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3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96C6DFA"/>
    <w:multiLevelType w:val="multilevel"/>
    <w:tmpl w:val="71E834B4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087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36">
    <w:nsid w:val="7CAD52AA"/>
    <w:multiLevelType w:val="multilevel"/>
    <w:tmpl w:val="D14E3076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4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7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30"/>
  </w:num>
  <w:num w:numId="5">
    <w:abstractNumId w:val="18"/>
  </w:num>
  <w:num w:numId="6">
    <w:abstractNumId w:val="21"/>
  </w:num>
  <w:num w:numId="7">
    <w:abstractNumId w:val="34"/>
  </w:num>
  <w:num w:numId="8">
    <w:abstractNumId w:val="20"/>
  </w:num>
  <w:num w:numId="9">
    <w:abstractNumId w:val="37"/>
  </w:num>
  <w:num w:numId="10">
    <w:abstractNumId w:val="33"/>
  </w:num>
  <w:num w:numId="11">
    <w:abstractNumId w:val="17"/>
  </w:num>
  <w:num w:numId="12">
    <w:abstractNumId w:val="13"/>
  </w:num>
  <w:num w:numId="13">
    <w:abstractNumId w:val="32"/>
  </w:num>
  <w:num w:numId="14">
    <w:abstractNumId w:val="22"/>
  </w:num>
  <w:num w:numId="15">
    <w:abstractNumId w:val="24"/>
  </w:num>
  <w:num w:numId="16">
    <w:abstractNumId w:val="15"/>
  </w:num>
  <w:num w:numId="17">
    <w:abstractNumId w:val="2"/>
  </w:num>
  <w:num w:numId="18">
    <w:abstractNumId w:val="16"/>
  </w:num>
  <w:num w:numId="19">
    <w:abstractNumId w:val="7"/>
  </w:num>
  <w:num w:numId="20">
    <w:abstractNumId w:val="26"/>
  </w:num>
  <w:num w:numId="21">
    <w:abstractNumId w:val="9"/>
  </w:num>
  <w:num w:numId="22">
    <w:abstractNumId w:val="4"/>
  </w:num>
  <w:num w:numId="23">
    <w:abstractNumId w:val="6"/>
  </w:num>
  <w:num w:numId="24">
    <w:abstractNumId w:val="29"/>
  </w:num>
  <w:num w:numId="25">
    <w:abstractNumId w:val="3"/>
  </w:num>
  <w:num w:numId="26">
    <w:abstractNumId w:val="8"/>
  </w:num>
  <w:num w:numId="27">
    <w:abstractNumId w:val="27"/>
  </w:num>
  <w:num w:numId="28">
    <w:abstractNumId w:val="10"/>
  </w:num>
  <w:num w:numId="29">
    <w:abstractNumId w:val="31"/>
  </w:num>
  <w:num w:numId="30">
    <w:abstractNumId w:val="2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</w:num>
  <w:num w:numId="34">
    <w:abstractNumId w:val="23"/>
  </w:num>
  <w:num w:numId="35">
    <w:abstractNumId w:val="19"/>
  </w:num>
  <w:num w:numId="36">
    <w:abstractNumId w:val="11"/>
  </w:num>
  <w:num w:numId="37">
    <w:abstractNumId w:val="35"/>
  </w:num>
  <w:num w:numId="38">
    <w:abstractNumId w:val="5"/>
  </w:num>
  <w:num w:numId="39">
    <w:abstractNumId w:val="1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6E2"/>
    <w:rsid w:val="000007EA"/>
    <w:rsid w:val="00006833"/>
    <w:rsid w:val="00010BA1"/>
    <w:rsid w:val="000130CD"/>
    <w:rsid w:val="00017D1A"/>
    <w:rsid w:val="00026871"/>
    <w:rsid w:val="000348BD"/>
    <w:rsid w:val="000476CF"/>
    <w:rsid w:val="000500A5"/>
    <w:rsid w:val="0005165E"/>
    <w:rsid w:val="00051A92"/>
    <w:rsid w:val="00060531"/>
    <w:rsid w:val="00061683"/>
    <w:rsid w:val="00071677"/>
    <w:rsid w:val="00081865"/>
    <w:rsid w:val="0008529D"/>
    <w:rsid w:val="00085F63"/>
    <w:rsid w:val="00095F33"/>
    <w:rsid w:val="00095F3C"/>
    <w:rsid w:val="00097636"/>
    <w:rsid w:val="000A5A7F"/>
    <w:rsid w:val="000B170F"/>
    <w:rsid w:val="000B5BED"/>
    <w:rsid w:val="000B79AC"/>
    <w:rsid w:val="000B7BDE"/>
    <w:rsid w:val="000C10CD"/>
    <w:rsid w:val="000C16EA"/>
    <w:rsid w:val="000C706F"/>
    <w:rsid w:val="000D3D37"/>
    <w:rsid w:val="000D4CEC"/>
    <w:rsid w:val="000D671B"/>
    <w:rsid w:val="000D71A9"/>
    <w:rsid w:val="000E4DE5"/>
    <w:rsid w:val="000F02FE"/>
    <w:rsid w:val="000F36E4"/>
    <w:rsid w:val="000F3FC2"/>
    <w:rsid w:val="00105A5C"/>
    <w:rsid w:val="001106C2"/>
    <w:rsid w:val="00110F06"/>
    <w:rsid w:val="001138B6"/>
    <w:rsid w:val="001146BE"/>
    <w:rsid w:val="001205CF"/>
    <w:rsid w:val="00120C4E"/>
    <w:rsid w:val="00122D7E"/>
    <w:rsid w:val="001235AF"/>
    <w:rsid w:val="001239F7"/>
    <w:rsid w:val="001277A4"/>
    <w:rsid w:val="00127EE2"/>
    <w:rsid w:val="00130C11"/>
    <w:rsid w:val="00137EC5"/>
    <w:rsid w:val="001436E3"/>
    <w:rsid w:val="001468B6"/>
    <w:rsid w:val="00156DA1"/>
    <w:rsid w:val="00167B17"/>
    <w:rsid w:val="00173470"/>
    <w:rsid w:val="00173512"/>
    <w:rsid w:val="00176FCC"/>
    <w:rsid w:val="00180430"/>
    <w:rsid w:val="00183767"/>
    <w:rsid w:val="00187EA4"/>
    <w:rsid w:val="001905BE"/>
    <w:rsid w:val="00191389"/>
    <w:rsid w:val="00194499"/>
    <w:rsid w:val="00195676"/>
    <w:rsid w:val="00196377"/>
    <w:rsid w:val="00196576"/>
    <w:rsid w:val="001A1D40"/>
    <w:rsid w:val="001A561C"/>
    <w:rsid w:val="001B763E"/>
    <w:rsid w:val="001C2584"/>
    <w:rsid w:val="001C4A21"/>
    <w:rsid w:val="001D1940"/>
    <w:rsid w:val="001D4819"/>
    <w:rsid w:val="001E029C"/>
    <w:rsid w:val="001E2A78"/>
    <w:rsid w:val="001E4ED1"/>
    <w:rsid w:val="001F0166"/>
    <w:rsid w:val="001F091A"/>
    <w:rsid w:val="001F1962"/>
    <w:rsid w:val="001F56F0"/>
    <w:rsid w:val="001F5B04"/>
    <w:rsid w:val="001F6D71"/>
    <w:rsid w:val="00200698"/>
    <w:rsid w:val="00201728"/>
    <w:rsid w:val="002078FD"/>
    <w:rsid w:val="00207EA5"/>
    <w:rsid w:val="00210ACB"/>
    <w:rsid w:val="002126FB"/>
    <w:rsid w:val="002163C5"/>
    <w:rsid w:val="00216CAC"/>
    <w:rsid w:val="00220A3D"/>
    <w:rsid w:val="00224908"/>
    <w:rsid w:val="00226092"/>
    <w:rsid w:val="0023494A"/>
    <w:rsid w:val="00235271"/>
    <w:rsid w:val="00236E64"/>
    <w:rsid w:val="00237B46"/>
    <w:rsid w:val="00247A19"/>
    <w:rsid w:val="00247D8C"/>
    <w:rsid w:val="00250AC5"/>
    <w:rsid w:val="00250E51"/>
    <w:rsid w:val="00254343"/>
    <w:rsid w:val="0025518B"/>
    <w:rsid w:val="00266A57"/>
    <w:rsid w:val="0026797B"/>
    <w:rsid w:val="00272D48"/>
    <w:rsid w:val="002757CD"/>
    <w:rsid w:val="00275D1E"/>
    <w:rsid w:val="0028627E"/>
    <w:rsid w:val="00286DE0"/>
    <w:rsid w:val="00287826"/>
    <w:rsid w:val="002878B2"/>
    <w:rsid w:val="00294A6B"/>
    <w:rsid w:val="00297156"/>
    <w:rsid w:val="002A3645"/>
    <w:rsid w:val="002A3C95"/>
    <w:rsid w:val="002C1D8D"/>
    <w:rsid w:val="002C3625"/>
    <w:rsid w:val="002D3C2B"/>
    <w:rsid w:val="002D47B9"/>
    <w:rsid w:val="002D66E6"/>
    <w:rsid w:val="002D7356"/>
    <w:rsid w:val="002E25B4"/>
    <w:rsid w:val="002E5D17"/>
    <w:rsid w:val="002E73AF"/>
    <w:rsid w:val="00301FD2"/>
    <w:rsid w:val="00302151"/>
    <w:rsid w:val="00302986"/>
    <w:rsid w:val="0030559F"/>
    <w:rsid w:val="0030716D"/>
    <w:rsid w:val="00311D4C"/>
    <w:rsid w:val="00321BB2"/>
    <w:rsid w:val="003231C1"/>
    <w:rsid w:val="003231DD"/>
    <w:rsid w:val="00323405"/>
    <w:rsid w:val="003254CB"/>
    <w:rsid w:val="00326A70"/>
    <w:rsid w:val="00333B4E"/>
    <w:rsid w:val="003347BC"/>
    <w:rsid w:val="00341324"/>
    <w:rsid w:val="003425D7"/>
    <w:rsid w:val="0035076C"/>
    <w:rsid w:val="003568C2"/>
    <w:rsid w:val="003637B0"/>
    <w:rsid w:val="00363E09"/>
    <w:rsid w:val="00366039"/>
    <w:rsid w:val="00367BDD"/>
    <w:rsid w:val="0037383A"/>
    <w:rsid w:val="0037631B"/>
    <w:rsid w:val="00383F13"/>
    <w:rsid w:val="003872F5"/>
    <w:rsid w:val="00395F63"/>
    <w:rsid w:val="003A7EA4"/>
    <w:rsid w:val="003B060F"/>
    <w:rsid w:val="003B07B6"/>
    <w:rsid w:val="003B174E"/>
    <w:rsid w:val="003B2DFA"/>
    <w:rsid w:val="003B3239"/>
    <w:rsid w:val="003C3C57"/>
    <w:rsid w:val="003C689A"/>
    <w:rsid w:val="003D3342"/>
    <w:rsid w:val="003D75E5"/>
    <w:rsid w:val="003D762B"/>
    <w:rsid w:val="003E1567"/>
    <w:rsid w:val="003E7BAA"/>
    <w:rsid w:val="003F28DD"/>
    <w:rsid w:val="003F45C6"/>
    <w:rsid w:val="00403525"/>
    <w:rsid w:val="00417CDD"/>
    <w:rsid w:val="00422019"/>
    <w:rsid w:val="0042222D"/>
    <w:rsid w:val="00422857"/>
    <w:rsid w:val="00423277"/>
    <w:rsid w:val="004248E5"/>
    <w:rsid w:val="00424A9C"/>
    <w:rsid w:val="00425E67"/>
    <w:rsid w:val="00430645"/>
    <w:rsid w:val="00431068"/>
    <w:rsid w:val="0043279B"/>
    <w:rsid w:val="00432F2C"/>
    <w:rsid w:val="00433EC8"/>
    <w:rsid w:val="004455DB"/>
    <w:rsid w:val="00453D15"/>
    <w:rsid w:val="004545BD"/>
    <w:rsid w:val="0046563E"/>
    <w:rsid w:val="004667C0"/>
    <w:rsid w:val="00466841"/>
    <w:rsid w:val="00474E5F"/>
    <w:rsid w:val="0047668B"/>
    <w:rsid w:val="00476D24"/>
    <w:rsid w:val="0048084E"/>
    <w:rsid w:val="00481BFA"/>
    <w:rsid w:val="00486E1E"/>
    <w:rsid w:val="004968FE"/>
    <w:rsid w:val="00496FEE"/>
    <w:rsid w:val="004A02B3"/>
    <w:rsid w:val="004B165F"/>
    <w:rsid w:val="004B1E1B"/>
    <w:rsid w:val="004B1EAA"/>
    <w:rsid w:val="004B2147"/>
    <w:rsid w:val="004B3CA6"/>
    <w:rsid w:val="004B76CE"/>
    <w:rsid w:val="004C39DD"/>
    <w:rsid w:val="004C7577"/>
    <w:rsid w:val="004C7AB2"/>
    <w:rsid w:val="004D0DBC"/>
    <w:rsid w:val="004D3D11"/>
    <w:rsid w:val="004D54D0"/>
    <w:rsid w:val="004E0E0B"/>
    <w:rsid w:val="004E29CE"/>
    <w:rsid w:val="004F16A5"/>
    <w:rsid w:val="004F4296"/>
    <w:rsid w:val="00503228"/>
    <w:rsid w:val="0050456F"/>
    <w:rsid w:val="0050482B"/>
    <w:rsid w:val="00505D6D"/>
    <w:rsid w:val="00505D96"/>
    <w:rsid w:val="0050655F"/>
    <w:rsid w:val="005111D4"/>
    <w:rsid w:val="00511A02"/>
    <w:rsid w:val="00513188"/>
    <w:rsid w:val="00516334"/>
    <w:rsid w:val="0051784D"/>
    <w:rsid w:val="00520088"/>
    <w:rsid w:val="00520431"/>
    <w:rsid w:val="00524E66"/>
    <w:rsid w:val="00525E49"/>
    <w:rsid w:val="00533AE8"/>
    <w:rsid w:val="00534068"/>
    <w:rsid w:val="00537E21"/>
    <w:rsid w:val="00540219"/>
    <w:rsid w:val="00547858"/>
    <w:rsid w:val="00556020"/>
    <w:rsid w:val="00556D10"/>
    <w:rsid w:val="005620DD"/>
    <w:rsid w:val="00567E4F"/>
    <w:rsid w:val="00571AA9"/>
    <w:rsid w:val="005777E7"/>
    <w:rsid w:val="00577BA8"/>
    <w:rsid w:val="00580CEC"/>
    <w:rsid w:val="00582650"/>
    <w:rsid w:val="005873D9"/>
    <w:rsid w:val="00591D3A"/>
    <w:rsid w:val="00592B1E"/>
    <w:rsid w:val="00593B67"/>
    <w:rsid w:val="005958BA"/>
    <w:rsid w:val="00597039"/>
    <w:rsid w:val="005A4EC4"/>
    <w:rsid w:val="005A525D"/>
    <w:rsid w:val="005A7F00"/>
    <w:rsid w:val="005B205E"/>
    <w:rsid w:val="005B3EEA"/>
    <w:rsid w:val="005B5E09"/>
    <w:rsid w:val="005C54EE"/>
    <w:rsid w:val="005D442F"/>
    <w:rsid w:val="005D4D56"/>
    <w:rsid w:val="005D7A54"/>
    <w:rsid w:val="005F033D"/>
    <w:rsid w:val="005F5748"/>
    <w:rsid w:val="006009B1"/>
    <w:rsid w:val="00603084"/>
    <w:rsid w:val="006032C9"/>
    <w:rsid w:val="0060336A"/>
    <w:rsid w:val="00604F1B"/>
    <w:rsid w:val="00620981"/>
    <w:rsid w:val="00623338"/>
    <w:rsid w:val="00631E34"/>
    <w:rsid w:val="00635E95"/>
    <w:rsid w:val="0065436B"/>
    <w:rsid w:val="00655B3A"/>
    <w:rsid w:val="00655D61"/>
    <w:rsid w:val="00662613"/>
    <w:rsid w:val="00672ED4"/>
    <w:rsid w:val="00676AEA"/>
    <w:rsid w:val="00686191"/>
    <w:rsid w:val="006A0316"/>
    <w:rsid w:val="006A0A7A"/>
    <w:rsid w:val="006A3349"/>
    <w:rsid w:val="006A4459"/>
    <w:rsid w:val="006A5B2A"/>
    <w:rsid w:val="006B4A4D"/>
    <w:rsid w:val="006B7CC4"/>
    <w:rsid w:val="006C7D81"/>
    <w:rsid w:val="006D2A1B"/>
    <w:rsid w:val="006D2E03"/>
    <w:rsid w:val="006E1E0C"/>
    <w:rsid w:val="006E3CC2"/>
    <w:rsid w:val="006E5688"/>
    <w:rsid w:val="006F5790"/>
    <w:rsid w:val="006F6712"/>
    <w:rsid w:val="006F6B1B"/>
    <w:rsid w:val="0070275B"/>
    <w:rsid w:val="00704B3A"/>
    <w:rsid w:val="00706496"/>
    <w:rsid w:val="00707E82"/>
    <w:rsid w:val="00715AC8"/>
    <w:rsid w:val="00724788"/>
    <w:rsid w:val="00730DE3"/>
    <w:rsid w:val="00745F0C"/>
    <w:rsid w:val="00747FDC"/>
    <w:rsid w:val="00751096"/>
    <w:rsid w:val="00752E5C"/>
    <w:rsid w:val="00756032"/>
    <w:rsid w:val="00757837"/>
    <w:rsid w:val="00760316"/>
    <w:rsid w:val="00761DA7"/>
    <w:rsid w:val="0076311A"/>
    <w:rsid w:val="007661DD"/>
    <w:rsid w:val="00775172"/>
    <w:rsid w:val="007755BF"/>
    <w:rsid w:val="00775A2C"/>
    <w:rsid w:val="0078549D"/>
    <w:rsid w:val="0079232F"/>
    <w:rsid w:val="00795C7B"/>
    <w:rsid w:val="007A3D58"/>
    <w:rsid w:val="007A643E"/>
    <w:rsid w:val="007C4617"/>
    <w:rsid w:val="007D1A55"/>
    <w:rsid w:val="007D56CA"/>
    <w:rsid w:val="007D5C39"/>
    <w:rsid w:val="007D6AD0"/>
    <w:rsid w:val="007D6CD9"/>
    <w:rsid w:val="007E2775"/>
    <w:rsid w:val="007E47A0"/>
    <w:rsid w:val="007E76CD"/>
    <w:rsid w:val="007F61FE"/>
    <w:rsid w:val="00801DA4"/>
    <w:rsid w:val="008075F8"/>
    <w:rsid w:val="00817F63"/>
    <w:rsid w:val="00823A3C"/>
    <w:rsid w:val="00826A4D"/>
    <w:rsid w:val="0082788C"/>
    <w:rsid w:val="00836CEF"/>
    <w:rsid w:val="00837003"/>
    <w:rsid w:val="00840F30"/>
    <w:rsid w:val="008410D2"/>
    <w:rsid w:val="00844B01"/>
    <w:rsid w:val="00844CBC"/>
    <w:rsid w:val="008515FF"/>
    <w:rsid w:val="00853833"/>
    <w:rsid w:val="00853FA5"/>
    <w:rsid w:val="008551C1"/>
    <w:rsid w:val="008561A0"/>
    <w:rsid w:val="00861361"/>
    <w:rsid w:val="00875FBC"/>
    <w:rsid w:val="00876C5F"/>
    <w:rsid w:val="00877121"/>
    <w:rsid w:val="00877D0C"/>
    <w:rsid w:val="00885129"/>
    <w:rsid w:val="00886307"/>
    <w:rsid w:val="0089189B"/>
    <w:rsid w:val="00895F52"/>
    <w:rsid w:val="008A442F"/>
    <w:rsid w:val="008B75DF"/>
    <w:rsid w:val="008C3826"/>
    <w:rsid w:val="008C5146"/>
    <w:rsid w:val="008D22A9"/>
    <w:rsid w:val="008D64C0"/>
    <w:rsid w:val="008E3810"/>
    <w:rsid w:val="008E4E74"/>
    <w:rsid w:val="008E61AF"/>
    <w:rsid w:val="008E7AE5"/>
    <w:rsid w:val="008F45ED"/>
    <w:rsid w:val="00900BFD"/>
    <w:rsid w:val="009032FE"/>
    <w:rsid w:val="00904DD7"/>
    <w:rsid w:val="009068AC"/>
    <w:rsid w:val="0091224D"/>
    <w:rsid w:val="0091227E"/>
    <w:rsid w:val="009128C4"/>
    <w:rsid w:val="009153AF"/>
    <w:rsid w:val="00922300"/>
    <w:rsid w:val="009254CE"/>
    <w:rsid w:val="00927420"/>
    <w:rsid w:val="00930B8E"/>
    <w:rsid w:val="00931660"/>
    <w:rsid w:val="009345B9"/>
    <w:rsid w:val="009375B2"/>
    <w:rsid w:val="009406A8"/>
    <w:rsid w:val="00941FD5"/>
    <w:rsid w:val="009435ED"/>
    <w:rsid w:val="0095059E"/>
    <w:rsid w:val="009536E5"/>
    <w:rsid w:val="0095371D"/>
    <w:rsid w:val="00962BC3"/>
    <w:rsid w:val="00964C0B"/>
    <w:rsid w:val="00965738"/>
    <w:rsid w:val="009718A5"/>
    <w:rsid w:val="00972845"/>
    <w:rsid w:val="00974042"/>
    <w:rsid w:val="009743BC"/>
    <w:rsid w:val="00980481"/>
    <w:rsid w:val="0098070B"/>
    <w:rsid w:val="0098387A"/>
    <w:rsid w:val="00983AAA"/>
    <w:rsid w:val="00984933"/>
    <w:rsid w:val="00993B6D"/>
    <w:rsid w:val="009A123C"/>
    <w:rsid w:val="009A4FFE"/>
    <w:rsid w:val="009B356D"/>
    <w:rsid w:val="009B4275"/>
    <w:rsid w:val="009B79D3"/>
    <w:rsid w:val="009C4C6E"/>
    <w:rsid w:val="009D2FCC"/>
    <w:rsid w:val="009D6E35"/>
    <w:rsid w:val="009D7D79"/>
    <w:rsid w:val="009F47BA"/>
    <w:rsid w:val="009F4867"/>
    <w:rsid w:val="00A01EAD"/>
    <w:rsid w:val="00A05636"/>
    <w:rsid w:val="00A12F84"/>
    <w:rsid w:val="00A1342B"/>
    <w:rsid w:val="00A14392"/>
    <w:rsid w:val="00A23051"/>
    <w:rsid w:val="00A23416"/>
    <w:rsid w:val="00A25010"/>
    <w:rsid w:val="00A26E76"/>
    <w:rsid w:val="00A3305B"/>
    <w:rsid w:val="00A33110"/>
    <w:rsid w:val="00A33907"/>
    <w:rsid w:val="00A34DEB"/>
    <w:rsid w:val="00A366A8"/>
    <w:rsid w:val="00A3723B"/>
    <w:rsid w:val="00A40B1E"/>
    <w:rsid w:val="00A40F7F"/>
    <w:rsid w:val="00A43C67"/>
    <w:rsid w:val="00A45159"/>
    <w:rsid w:val="00A45AC8"/>
    <w:rsid w:val="00A5114B"/>
    <w:rsid w:val="00A524E3"/>
    <w:rsid w:val="00A528B8"/>
    <w:rsid w:val="00A56649"/>
    <w:rsid w:val="00A61155"/>
    <w:rsid w:val="00A62A7F"/>
    <w:rsid w:val="00A6742F"/>
    <w:rsid w:val="00A7743A"/>
    <w:rsid w:val="00A8305B"/>
    <w:rsid w:val="00A87796"/>
    <w:rsid w:val="00A90064"/>
    <w:rsid w:val="00AA0FA2"/>
    <w:rsid w:val="00AA44E2"/>
    <w:rsid w:val="00AA4796"/>
    <w:rsid w:val="00AC1507"/>
    <w:rsid w:val="00AD0C32"/>
    <w:rsid w:val="00AD737F"/>
    <w:rsid w:val="00AF2270"/>
    <w:rsid w:val="00AF48EF"/>
    <w:rsid w:val="00AF4A52"/>
    <w:rsid w:val="00AF675C"/>
    <w:rsid w:val="00B010F9"/>
    <w:rsid w:val="00B01DBF"/>
    <w:rsid w:val="00B07231"/>
    <w:rsid w:val="00B104DB"/>
    <w:rsid w:val="00B10AB7"/>
    <w:rsid w:val="00B12F56"/>
    <w:rsid w:val="00B174DB"/>
    <w:rsid w:val="00B176E2"/>
    <w:rsid w:val="00B1772B"/>
    <w:rsid w:val="00B20EE8"/>
    <w:rsid w:val="00B21C17"/>
    <w:rsid w:val="00B22ADD"/>
    <w:rsid w:val="00B23C13"/>
    <w:rsid w:val="00B440C8"/>
    <w:rsid w:val="00B47074"/>
    <w:rsid w:val="00B503D3"/>
    <w:rsid w:val="00B52121"/>
    <w:rsid w:val="00B5327A"/>
    <w:rsid w:val="00B55D8B"/>
    <w:rsid w:val="00B57B0F"/>
    <w:rsid w:val="00B648A0"/>
    <w:rsid w:val="00B65C5D"/>
    <w:rsid w:val="00B8140D"/>
    <w:rsid w:val="00B93E8A"/>
    <w:rsid w:val="00B9582D"/>
    <w:rsid w:val="00BA16B3"/>
    <w:rsid w:val="00BB339C"/>
    <w:rsid w:val="00BB3595"/>
    <w:rsid w:val="00BB41F1"/>
    <w:rsid w:val="00BB4309"/>
    <w:rsid w:val="00BB5B2B"/>
    <w:rsid w:val="00BC0D1B"/>
    <w:rsid w:val="00BC22CD"/>
    <w:rsid w:val="00BE0906"/>
    <w:rsid w:val="00BE2409"/>
    <w:rsid w:val="00BF47A0"/>
    <w:rsid w:val="00C00DC4"/>
    <w:rsid w:val="00C01671"/>
    <w:rsid w:val="00C2061F"/>
    <w:rsid w:val="00C22853"/>
    <w:rsid w:val="00C2318F"/>
    <w:rsid w:val="00C24C84"/>
    <w:rsid w:val="00C32D21"/>
    <w:rsid w:val="00C3589F"/>
    <w:rsid w:val="00C427A6"/>
    <w:rsid w:val="00C4599B"/>
    <w:rsid w:val="00C577E5"/>
    <w:rsid w:val="00C61524"/>
    <w:rsid w:val="00C62088"/>
    <w:rsid w:val="00C66A76"/>
    <w:rsid w:val="00C676FE"/>
    <w:rsid w:val="00C72480"/>
    <w:rsid w:val="00C75E32"/>
    <w:rsid w:val="00C82696"/>
    <w:rsid w:val="00C87BC0"/>
    <w:rsid w:val="00C90C8B"/>
    <w:rsid w:val="00C9188C"/>
    <w:rsid w:val="00C9319F"/>
    <w:rsid w:val="00C94599"/>
    <w:rsid w:val="00C9683E"/>
    <w:rsid w:val="00C9775E"/>
    <w:rsid w:val="00CA0904"/>
    <w:rsid w:val="00CA14D3"/>
    <w:rsid w:val="00CA1C91"/>
    <w:rsid w:val="00CA4839"/>
    <w:rsid w:val="00CA4E7F"/>
    <w:rsid w:val="00CB0195"/>
    <w:rsid w:val="00CB0A03"/>
    <w:rsid w:val="00CB0A6A"/>
    <w:rsid w:val="00CB4028"/>
    <w:rsid w:val="00CB74BB"/>
    <w:rsid w:val="00CC016F"/>
    <w:rsid w:val="00CD32CE"/>
    <w:rsid w:val="00CE198E"/>
    <w:rsid w:val="00CE53BC"/>
    <w:rsid w:val="00CF2B34"/>
    <w:rsid w:val="00CF77FA"/>
    <w:rsid w:val="00D00E76"/>
    <w:rsid w:val="00D02B4E"/>
    <w:rsid w:val="00D04AB3"/>
    <w:rsid w:val="00D053C4"/>
    <w:rsid w:val="00D10FE9"/>
    <w:rsid w:val="00D12247"/>
    <w:rsid w:val="00D1701E"/>
    <w:rsid w:val="00D1783A"/>
    <w:rsid w:val="00D2064B"/>
    <w:rsid w:val="00D23539"/>
    <w:rsid w:val="00D244D9"/>
    <w:rsid w:val="00D24D3D"/>
    <w:rsid w:val="00D251B4"/>
    <w:rsid w:val="00D253E4"/>
    <w:rsid w:val="00D440EC"/>
    <w:rsid w:val="00D506B9"/>
    <w:rsid w:val="00D608EC"/>
    <w:rsid w:val="00D60999"/>
    <w:rsid w:val="00D67AF7"/>
    <w:rsid w:val="00D72D03"/>
    <w:rsid w:val="00D7474C"/>
    <w:rsid w:val="00D74FBC"/>
    <w:rsid w:val="00D81A13"/>
    <w:rsid w:val="00D83CE5"/>
    <w:rsid w:val="00D87B84"/>
    <w:rsid w:val="00DA06A6"/>
    <w:rsid w:val="00DB5123"/>
    <w:rsid w:val="00DC2AB0"/>
    <w:rsid w:val="00DC2E5E"/>
    <w:rsid w:val="00DC53A4"/>
    <w:rsid w:val="00DD1FC8"/>
    <w:rsid w:val="00DE164C"/>
    <w:rsid w:val="00DE784A"/>
    <w:rsid w:val="00DF2EAD"/>
    <w:rsid w:val="00E0539F"/>
    <w:rsid w:val="00E140E3"/>
    <w:rsid w:val="00E14CB7"/>
    <w:rsid w:val="00E153FA"/>
    <w:rsid w:val="00E16689"/>
    <w:rsid w:val="00E16FC5"/>
    <w:rsid w:val="00E17B28"/>
    <w:rsid w:val="00E20C37"/>
    <w:rsid w:val="00E23EC3"/>
    <w:rsid w:val="00E247AF"/>
    <w:rsid w:val="00E2683C"/>
    <w:rsid w:val="00E26DC3"/>
    <w:rsid w:val="00E338EF"/>
    <w:rsid w:val="00E34F5C"/>
    <w:rsid w:val="00E35B06"/>
    <w:rsid w:val="00E35FB4"/>
    <w:rsid w:val="00E3748F"/>
    <w:rsid w:val="00E37D89"/>
    <w:rsid w:val="00E4750C"/>
    <w:rsid w:val="00E51568"/>
    <w:rsid w:val="00E55456"/>
    <w:rsid w:val="00E606ED"/>
    <w:rsid w:val="00E63BE4"/>
    <w:rsid w:val="00E65256"/>
    <w:rsid w:val="00E774D6"/>
    <w:rsid w:val="00E862BE"/>
    <w:rsid w:val="00E8637F"/>
    <w:rsid w:val="00E873BA"/>
    <w:rsid w:val="00E93126"/>
    <w:rsid w:val="00E93460"/>
    <w:rsid w:val="00E9464E"/>
    <w:rsid w:val="00E96D4A"/>
    <w:rsid w:val="00EA25FF"/>
    <w:rsid w:val="00EA3440"/>
    <w:rsid w:val="00EA3AB9"/>
    <w:rsid w:val="00EA6488"/>
    <w:rsid w:val="00EA67A0"/>
    <w:rsid w:val="00EB199B"/>
    <w:rsid w:val="00EB230D"/>
    <w:rsid w:val="00EB3361"/>
    <w:rsid w:val="00EB605F"/>
    <w:rsid w:val="00EB73C0"/>
    <w:rsid w:val="00EC0278"/>
    <w:rsid w:val="00EC050F"/>
    <w:rsid w:val="00EC1E6C"/>
    <w:rsid w:val="00EC25AB"/>
    <w:rsid w:val="00EC3188"/>
    <w:rsid w:val="00EC6C85"/>
    <w:rsid w:val="00ED1BF9"/>
    <w:rsid w:val="00EE726E"/>
    <w:rsid w:val="00EE7A6D"/>
    <w:rsid w:val="00EF1B73"/>
    <w:rsid w:val="00F002DB"/>
    <w:rsid w:val="00F10F7B"/>
    <w:rsid w:val="00F11004"/>
    <w:rsid w:val="00F1154F"/>
    <w:rsid w:val="00F201CA"/>
    <w:rsid w:val="00F21FD7"/>
    <w:rsid w:val="00F22AAF"/>
    <w:rsid w:val="00F23B74"/>
    <w:rsid w:val="00F30245"/>
    <w:rsid w:val="00F30C98"/>
    <w:rsid w:val="00F320A3"/>
    <w:rsid w:val="00F37B4A"/>
    <w:rsid w:val="00F41B18"/>
    <w:rsid w:val="00F44354"/>
    <w:rsid w:val="00F474FD"/>
    <w:rsid w:val="00F514AA"/>
    <w:rsid w:val="00F52E11"/>
    <w:rsid w:val="00F66277"/>
    <w:rsid w:val="00F72F5B"/>
    <w:rsid w:val="00F76DDC"/>
    <w:rsid w:val="00F84B09"/>
    <w:rsid w:val="00F90A49"/>
    <w:rsid w:val="00F9545C"/>
    <w:rsid w:val="00FA1B65"/>
    <w:rsid w:val="00FA6588"/>
    <w:rsid w:val="00FA6854"/>
    <w:rsid w:val="00FB283F"/>
    <w:rsid w:val="00FB34E6"/>
    <w:rsid w:val="00FB51F2"/>
    <w:rsid w:val="00FB6067"/>
    <w:rsid w:val="00FC3960"/>
    <w:rsid w:val="00FC7D51"/>
    <w:rsid w:val="00FC7F24"/>
    <w:rsid w:val="00FE0E54"/>
    <w:rsid w:val="00FF1492"/>
    <w:rsid w:val="00FF2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789D4B3C-1AC5-454A-B668-DB2A8B068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563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3_Абзац списка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af3">
    <w:name w:val="Подподпункт"/>
    <w:basedOn w:val="a"/>
    <w:rsid w:val="00C72480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numbering" w:customStyle="1" w:styleId="WWNum7">
    <w:name w:val="WWNum7"/>
    <w:basedOn w:val="a2"/>
    <w:rsid w:val="002878B2"/>
    <w:pPr>
      <w:numPr>
        <w:numId w:val="29"/>
      </w:numPr>
    </w:pPr>
  </w:style>
  <w:style w:type="paragraph" w:styleId="af4">
    <w:name w:val="No Spacing"/>
    <w:link w:val="af5"/>
    <w:uiPriority w:val="1"/>
    <w:qFormat/>
    <w:rsid w:val="00EC1E6C"/>
    <w:pPr>
      <w:spacing w:after="0" w:line="240" w:lineRule="auto"/>
    </w:pPr>
    <w:rPr>
      <w:rFonts w:eastAsiaTheme="minorEastAsia"/>
      <w:lang w:eastAsia="ru-RU"/>
    </w:rPr>
  </w:style>
  <w:style w:type="character" w:customStyle="1" w:styleId="af5">
    <w:name w:val="Без интервала Знак"/>
    <w:basedOn w:val="a0"/>
    <w:link w:val="af4"/>
    <w:uiPriority w:val="1"/>
    <w:rsid w:val="00EC1E6C"/>
    <w:rPr>
      <w:rFonts w:eastAsiaTheme="minorEastAsia"/>
      <w:lang w:eastAsia="ru-RU"/>
    </w:rPr>
  </w:style>
  <w:style w:type="character" w:styleId="af6">
    <w:name w:val="Hyperlink"/>
    <w:basedOn w:val="a0"/>
    <w:uiPriority w:val="99"/>
    <w:unhideWhenUsed/>
    <w:rsid w:val="00FB6067"/>
    <w:rPr>
      <w:color w:val="0563C1" w:themeColor="hyperlink"/>
      <w:u w:val="single"/>
    </w:rPr>
  </w:style>
  <w:style w:type="character" w:customStyle="1" w:styleId="font-colorprimary">
    <w:name w:val="font-color__primary"/>
    <w:rsid w:val="00383F13"/>
  </w:style>
  <w:style w:type="character" w:customStyle="1" w:styleId="char-1-pdl">
    <w:name w:val="char-1-pdl"/>
    <w:rsid w:val="00383F13"/>
  </w:style>
  <w:style w:type="character" w:customStyle="1" w:styleId="UnresolvedMention">
    <w:name w:val="Unresolved Mention"/>
    <w:basedOn w:val="a0"/>
    <w:uiPriority w:val="99"/>
    <w:semiHidden/>
    <w:unhideWhenUsed/>
    <w:rsid w:val="00D67AF7"/>
    <w:rPr>
      <w:color w:val="605E5C"/>
      <w:shd w:val="clear" w:color="auto" w:fill="E1DFDD"/>
    </w:rPr>
  </w:style>
  <w:style w:type="character" w:customStyle="1" w:styleId="WW8Num4z0">
    <w:name w:val="WW8Num4z0"/>
    <w:rsid w:val="00752E5C"/>
    <w:rPr>
      <w:rFonts w:ascii="Symbol" w:hAnsi="Symbol" w:cs="Symbol" w:hint="default"/>
    </w:rPr>
  </w:style>
  <w:style w:type="paragraph" w:styleId="af7">
    <w:name w:val="Plain Text"/>
    <w:basedOn w:val="a"/>
    <w:link w:val="af8"/>
    <w:uiPriority w:val="99"/>
    <w:semiHidden/>
    <w:unhideWhenUsed/>
    <w:rsid w:val="00F1154F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8">
    <w:name w:val="Текст Знак"/>
    <w:basedOn w:val="a0"/>
    <w:link w:val="af7"/>
    <w:uiPriority w:val="99"/>
    <w:semiHidden/>
    <w:rsid w:val="00F1154F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kodeks://link/d?nd=744100004" TargetMode="External"/><Relationship Id="rId18" Type="http://schemas.openxmlformats.org/officeDocument/2006/relationships/hyperlink" Target="kodeks://link/d?nd=542616931" TargetMode="External"/><Relationship Id="rId26" Type="http://schemas.openxmlformats.org/officeDocument/2006/relationships/hyperlink" Target="kodeks://link/d?nd=554164995" TargetMode="External"/><Relationship Id="rId39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kodeks://link/d?nd=901870860" TargetMode="External"/><Relationship Id="rId34" Type="http://schemas.openxmlformats.org/officeDocument/2006/relationships/hyperlink" Target="kodeks://link/d?nd=1200173797" TargetMode="External"/><Relationship Id="rId42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kodeks://link/d?nd=901919338" TargetMode="External"/><Relationship Id="rId17" Type="http://schemas.openxmlformats.org/officeDocument/2006/relationships/hyperlink" Target="kodeks://link/d?nd=556499040" TargetMode="External"/><Relationship Id="rId25" Type="http://schemas.openxmlformats.org/officeDocument/2006/relationships/hyperlink" Target="kodeks://link/d?nd=1200123322" TargetMode="External"/><Relationship Id="rId33" Type="http://schemas.openxmlformats.org/officeDocument/2006/relationships/hyperlink" Target="kodeks://link/d?nd=1200031256" TargetMode="External"/><Relationship Id="rId38" Type="http://schemas.openxmlformats.org/officeDocument/2006/relationships/hyperlink" Target="kodeks://link/d?nd=1305174086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kodeks://link/d?nd=436752114" TargetMode="External"/><Relationship Id="rId20" Type="http://schemas.openxmlformats.org/officeDocument/2006/relationships/hyperlink" Target="kodeks://link/d?nd=902087949" TargetMode="External"/><Relationship Id="rId29" Type="http://schemas.openxmlformats.org/officeDocument/2006/relationships/hyperlink" Target="kodeks://link/d?nd=1200143728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kodeks://link/d?nd=1310667825" TargetMode="External"/><Relationship Id="rId24" Type="http://schemas.openxmlformats.org/officeDocument/2006/relationships/hyperlink" Target="kodeks://link/d?nd=556381596" TargetMode="External"/><Relationship Id="rId32" Type="http://schemas.openxmlformats.org/officeDocument/2006/relationships/hyperlink" Target="kodeks://link/d?nd=564233328" TargetMode="External"/><Relationship Id="rId37" Type="http://schemas.openxmlformats.org/officeDocument/2006/relationships/hyperlink" Target="kodeks://link/d?nd=901829466" TargetMode="External"/><Relationship Id="rId40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kodeks://link/d?nd=1200003114" TargetMode="External"/><Relationship Id="rId23" Type="http://schemas.openxmlformats.org/officeDocument/2006/relationships/hyperlink" Target="kodeks://link/d?nd=420237834" TargetMode="External"/><Relationship Id="rId28" Type="http://schemas.openxmlformats.org/officeDocument/2006/relationships/hyperlink" Target="kodeks://link/d?nd=557666289" TargetMode="External"/><Relationship Id="rId36" Type="http://schemas.openxmlformats.org/officeDocument/2006/relationships/hyperlink" Target="kodeks://link/d?nd=901794520" TargetMode="External"/><Relationship Id="rId10" Type="http://schemas.openxmlformats.org/officeDocument/2006/relationships/endnotes" Target="endnotes.xml"/><Relationship Id="rId19" Type="http://schemas.openxmlformats.org/officeDocument/2006/relationships/hyperlink" Target="kodeks://link/d?nd=1200108858" TargetMode="External"/><Relationship Id="rId31" Type="http://schemas.openxmlformats.org/officeDocument/2006/relationships/hyperlink" Target="kodeks://link/d?nd=1200088718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kodeks://link/d?nd=902017047" TargetMode="External"/><Relationship Id="rId22" Type="http://schemas.openxmlformats.org/officeDocument/2006/relationships/hyperlink" Target="kodeks://link/d?nd=902145038" TargetMode="External"/><Relationship Id="rId27" Type="http://schemas.openxmlformats.org/officeDocument/2006/relationships/hyperlink" Target="kodeks://link/d?nd=1200088718" TargetMode="External"/><Relationship Id="rId30" Type="http://schemas.openxmlformats.org/officeDocument/2006/relationships/hyperlink" Target="kodeks://link/d?nd=607224546" TargetMode="External"/><Relationship Id="rId35" Type="http://schemas.openxmlformats.org/officeDocument/2006/relationships/hyperlink" Target="kodeks://link/d?nd=5645422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64AC7-73D9-4280-9569-C3DBD4917A8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ADD406BF-B419-4274-88EF-C53ECFBE6E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54E3BC-C162-4D09-96DC-B875A4BA10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E240A6-1744-4719-BA04-1FF839C35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2900</Words>
  <Characters>16534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Карасюк Альберт Альбертович</dc:creator>
  <cp:lastModifiedBy>Серегина Оксана Юрьевна</cp:lastModifiedBy>
  <cp:revision>10</cp:revision>
  <cp:lastPrinted>2026-03-31T11:27:00Z</cp:lastPrinted>
  <dcterms:created xsi:type="dcterms:W3CDTF">2026-03-18T05:57:00Z</dcterms:created>
  <dcterms:modified xsi:type="dcterms:W3CDTF">2026-04-10T08:30:00Z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